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685C" w14:textId="5CBCABCF" w:rsidR="009A3BEC" w:rsidRPr="009A3BEC" w:rsidRDefault="009A3BEC" w:rsidP="009A3BEC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9A3BEC">
        <w:rPr>
          <w:b/>
          <w:bCs/>
          <w:sz w:val="24"/>
          <w:szCs w:val="24"/>
        </w:rPr>
        <w:t xml:space="preserve">Pum </w:t>
      </w:r>
      <w:proofErr w:type="spellStart"/>
      <w:r w:rsidRPr="009A3BEC">
        <w:rPr>
          <w:b/>
          <w:bCs/>
          <w:sz w:val="24"/>
          <w:szCs w:val="24"/>
        </w:rPr>
        <w:t>Rheol</w:t>
      </w:r>
      <w:proofErr w:type="spellEnd"/>
      <w:r w:rsidRPr="009A3BEC">
        <w:rPr>
          <w:b/>
          <w:bCs/>
          <w:sz w:val="24"/>
          <w:szCs w:val="24"/>
        </w:rPr>
        <w:t xml:space="preserve"> Aur bod </w:t>
      </w:r>
      <w:proofErr w:type="spellStart"/>
      <w:r w:rsidRPr="009A3BEC">
        <w:rPr>
          <w:b/>
          <w:bCs/>
          <w:sz w:val="24"/>
          <w:szCs w:val="24"/>
        </w:rPr>
        <w:t>yn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Ymddiriedolwr</w:t>
      </w:r>
      <w:proofErr w:type="spellEnd"/>
    </w:p>
    <w:p w14:paraId="4C3BC138" w14:textId="77777777" w:rsidR="009A3BEC" w:rsidRPr="009A3BEC" w:rsidRDefault="009A3BEC" w:rsidP="00EB70FD">
      <w:pPr>
        <w:spacing w:after="0" w:line="360" w:lineRule="auto"/>
        <w:jc w:val="center"/>
        <w:rPr>
          <w:b/>
          <w:bCs/>
          <w:sz w:val="24"/>
          <w:szCs w:val="24"/>
        </w:rPr>
      </w:pPr>
      <w:proofErr w:type="spellStart"/>
      <w:r w:rsidRPr="009A3BEC">
        <w:rPr>
          <w:b/>
          <w:bCs/>
          <w:sz w:val="24"/>
          <w:szCs w:val="24"/>
        </w:rPr>
        <w:t>Nodiadau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defnyddiol</w:t>
      </w:r>
      <w:proofErr w:type="spellEnd"/>
    </w:p>
    <w:p w14:paraId="518B6ACF" w14:textId="77777777" w:rsidR="00EB70FD" w:rsidRDefault="00EB70FD" w:rsidP="009A3BEC">
      <w:pPr>
        <w:spacing w:after="0" w:line="360" w:lineRule="auto"/>
        <w:jc w:val="center"/>
        <w:rPr>
          <w:b/>
          <w:bCs/>
          <w:color w:val="EE0000"/>
          <w:sz w:val="24"/>
          <w:szCs w:val="24"/>
        </w:rPr>
      </w:pPr>
    </w:p>
    <w:p w14:paraId="2B7060BB" w14:textId="2F43288F" w:rsidR="009A3BEC" w:rsidRPr="009A3BEC" w:rsidRDefault="009A3BEC" w:rsidP="009A3BEC">
      <w:pPr>
        <w:spacing w:after="0" w:line="360" w:lineRule="auto"/>
        <w:jc w:val="center"/>
        <w:rPr>
          <w:b/>
          <w:bCs/>
          <w:sz w:val="24"/>
          <w:szCs w:val="24"/>
        </w:rPr>
      </w:pPr>
      <w:proofErr w:type="spellStart"/>
      <w:r w:rsidRPr="00933B18">
        <w:rPr>
          <w:b/>
          <w:bCs/>
          <w:color w:val="EE0000"/>
          <w:sz w:val="24"/>
          <w:szCs w:val="24"/>
        </w:rPr>
        <w:t>Nid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canllawiau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cyfreithiol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yw</w:t>
      </w:r>
      <w:r w:rsidR="002A4CBA">
        <w:rPr>
          <w:b/>
          <w:bCs/>
          <w:sz w:val="24"/>
          <w:szCs w:val="24"/>
        </w:rPr>
        <w:t>’r</w:t>
      </w:r>
      <w:proofErr w:type="spellEnd"/>
      <w:r w:rsidR="002A4CBA">
        <w:rPr>
          <w:b/>
          <w:bCs/>
          <w:sz w:val="24"/>
          <w:szCs w:val="24"/>
        </w:rPr>
        <w:t xml:space="preserve"> </w:t>
      </w:r>
      <w:proofErr w:type="spellStart"/>
      <w:r w:rsidR="002A4CBA">
        <w:rPr>
          <w:b/>
          <w:bCs/>
          <w:sz w:val="24"/>
          <w:szCs w:val="24"/>
        </w:rPr>
        <w:t>rhain</w:t>
      </w:r>
      <w:proofErr w:type="spellEnd"/>
      <w:r w:rsidRPr="009A3BEC">
        <w:rPr>
          <w:b/>
          <w:bCs/>
          <w:sz w:val="24"/>
          <w:szCs w:val="24"/>
        </w:rPr>
        <w:t xml:space="preserve">, </w:t>
      </w:r>
      <w:proofErr w:type="spellStart"/>
      <w:r w:rsidRPr="009A3BEC">
        <w:rPr>
          <w:b/>
          <w:bCs/>
          <w:sz w:val="24"/>
          <w:szCs w:val="24"/>
        </w:rPr>
        <w:t>mae</w:t>
      </w:r>
      <w:r w:rsidR="002A4CBA">
        <w:rPr>
          <w:b/>
          <w:bCs/>
          <w:sz w:val="24"/>
          <w:szCs w:val="24"/>
        </w:rPr>
        <w:t>nt</w:t>
      </w:r>
      <w:proofErr w:type="spellEnd"/>
      <w:r w:rsidR="002A4CBA">
        <w:rPr>
          <w:b/>
          <w:bCs/>
          <w:sz w:val="24"/>
          <w:szCs w:val="24"/>
        </w:rPr>
        <w:t xml:space="preserve"> </w:t>
      </w:r>
      <w:proofErr w:type="spellStart"/>
      <w:r w:rsidR="002A4CBA">
        <w:rPr>
          <w:b/>
          <w:bCs/>
          <w:sz w:val="24"/>
          <w:szCs w:val="24"/>
        </w:rPr>
        <w:t>yn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arfer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dda</w:t>
      </w:r>
      <w:proofErr w:type="spellEnd"/>
      <w:r w:rsidR="00113F7E">
        <w:rPr>
          <w:b/>
          <w:bCs/>
          <w:sz w:val="24"/>
          <w:szCs w:val="24"/>
        </w:rPr>
        <w:t>.</w:t>
      </w:r>
    </w:p>
    <w:p w14:paraId="113BB92F" w14:textId="77777777" w:rsidR="009A3BEC" w:rsidRPr="009A3BEC" w:rsidRDefault="009A3BEC" w:rsidP="009A3BEC">
      <w:pPr>
        <w:spacing w:after="0" w:line="360" w:lineRule="auto"/>
        <w:rPr>
          <w:sz w:val="24"/>
          <w:szCs w:val="24"/>
        </w:rPr>
      </w:pPr>
    </w:p>
    <w:p w14:paraId="3B3BEBFC" w14:textId="0B993325" w:rsidR="009A3BEC" w:rsidRPr="009A3BEC" w:rsidRDefault="009A3BEC" w:rsidP="009A3BEC">
      <w:pPr>
        <w:spacing w:after="0" w:line="360" w:lineRule="auto"/>
        <w:rPr>
          <w:b/>
          <w:bCs/>
          <w:sz w:val="24"/>
          <w:szCs w:val="24"/>
        </w:rPr>
      </w:pPr>
      <w:proofErr w:type="gramStart"/>
      <w:r w:rsidRPr="009A3BEC">
        <w:rPr>
          <w:b/>
          <w:bCs/>
          <w:sz w:val="24"/>
          <w:szCs w:val="24"/>
        </w:rPr>
        <w:t>A</w:t>
      </w:r>
      <w:proofErr w:type="gram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ydych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chi’n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Ymddiriedolwr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elusen</w:t>
      </w:r>
      <w:proofErr w:type="spellEnd"/>
      <w:r w:rsidRPr="009A3BEC">
        <w:rPr>
          <w:b/>
          <w:bCs/>
          <w:sz w:val="24"/>
          <w:szCs w:val="24"/>
        </w:rPr>
        <w:t xml:space="preserve">? Mae </w:t>
      </w:r>
      <w:proofErr w:type="spellStart"/>
      <w:r w:rsidRPr="009A3BEC">
        <w:rPr>
          <w:b/>
          <w:bCs/>
          <w:sz w:val="24"/>
          <w:szCs w:val="24"/>
        </w:rPr>
        <w:t>hyn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yn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golygu</w:t>
      </w:r>
      <w:proofErr w:type="spellEnd"/>
      <w:r w:rsidRPr="009A3BEC">
        <w:rPr>
          <w:b/>
          <w:bCs/>
          <w:sz w:val="24"/>
          <w:szCs w:val="24"/>
        </w:rPr>
        <w:t xml:space="preserve"> bod </w:t>
      </w:r>
      <w:proofErr w:type="spellStart"/>
      <w:r w:rsidRPr="009A3BEC">
        <w:rPr>
          <w:b/>
          <w:bCs/>
          <w:sz w:val="24"/>
          <w:szCs w:val="24"/>
        </w:rPr>
        <w:t>nifer</w:t>
      </w:r>
      <w:proofErr w:type="spellEnd"/>
      <w:r w:rsidRPr="009A3BEC">
        <w:rPr>
          <w:b/>
          <w:bCs/>
          <w:sz w:val="24"/>
          <w:szCs w:val="24"/>
        </w:rPr>
        <w:t xml:space="preserve"> o </w:t>
      </w:r>
      <w:proofErr w:type="spellStart"/>
      <w:r w:rsidRPr="009A3BEC">
        <w:rPr>
          <w:b/>
          <w:bCs/>
          <w:sz w:val="24"/>
          <w:szCs w:val="24"/>
        </w:rPr>
        <w:t>ddyletswyddau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wedi’u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gosod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arnoch</w:t>
      </w:r>
      <w:proofErr w:type="spellEnd"/>
      <w:r w:rsidRPr="009A3BEC">
        <w:rPr>
          <w:b/>
          <w:bCs/>
          <w:sz w:val="24"/>
          <w:szCs w:val="24"/>
        </w:rPr>
        <w:t xml:space="preserve"> chi o dan </w:t>
      </w:r>
      <w:proofErr w:type="spellStart"/>
      <w:r w:rsidRPr="009A3BEC">
        <w:rPr>
          <w:b/>
          <w:bCs/>
          <w:sz w:val="24"/>
          <w:szCs w:val="24"/>
        </w:rPr>
        <w:t>gyfraith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elusennau</w:t>
      </w:r>
      <w:proofErr w:type="spellEnd"/>
      <w:r w:rsidRPr="009A3BEC">
        <w:rPr>
          <w:b/>
          <w:bCs/>
          <w:sz w:val="24"/>
          <w:szCs w:val="24"/>
        </w:rPr>
        <w:t xml:space="preserve">. Yng </w:t>
      </w:r>
      <w:proofErr w:type="spellStart"/>
      <w:r w:rsidRPr="009A3BEC">
        <w:rPr>
          <w:b/>
          <w:bCs/>
          <w:sz w:val="24"/>
          <w:szCs w:val="24"/>
        </w:rPr>
        <w:t>Nghymru</w:t>
      </w:r>
      <w:proofErr w:type="spellEnd"/>
      <w:r w:rsidRPr="009A3BEC">
        <w:rPr>
          <w:b/>
          <w:bCs/>
          <w:sz w:val="24"/>
          <w:szCs w:val="24"/>
        </w:rPr>
        <w:t xml:space="preserve"> a </w:t>
      </w:r>
      <w:proofErr w:type="spellStart"/>
      <w:r w:rsidRPr="009A3BEC">
        <w:rPr>
          <w:b/>
          <w:bCs/>
          <w:sz w:val="24"/>
          <w:szCs w:val="24"/>
        </w:rPr>
        <w:t>Lloegr</w:t>
      </w:r>
      <w:proofErr w:type="spellEnd"/>
      <w:r w:rsidRPr="009A3BEC">
        <w:rPr>
          <w:b/>
          <w:bCs/>
          <w:sz w:val="24"/>
          <w:szCs w:val="24"/>
        </w:rPr>
        <w:t xml:space="preserve">, y darn </w:t>
      </w:r>
      <w:proofErr w:type="spellStart"/>
      <w:r w:rsidRPr="009A3BEC">
        <w:rPr>
          <w:b/>
          <w:bCs/>
          <w:sz w:val="24"/>
          <w:szCs w:val="24"/>
        </w:rPr>
        <w:t>allweddol</w:t>
      </w:r>
      <w:proofErr w:type="spellEnd"/>
      <w:r w:rsidRPr="009A3BEC">
        <w:rPr>
          <w:b/>
          <w:bCs/>
          <w:sz w:val="24"/>
          <w:szCs w:val="24"/>
        </w:rPr>
        <w:t xml:space="preserve"> o </w:t>
      </w:r>
      <w:proofErr w:type="spellStart"/>
      <w:r w:rsidRPr="009A3BEC">
        <w:rPr>
          <w:b/>
          <w:bCs/>
          <w:sz w:val="24"/>
          <w:szCs w:val="24"/>
        </w:rPr>
        <w:t>ddeddfwriaeth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yw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Deddf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Elusennau</w:t>
      </w:r>
      <w:proofErr w:type="spellEnd"/>
      <w:r w:rsidRPr="009A3BEC">
        <w:rPr>
          <w:b/>
          <w:bCs/>
          <w:sz w:val="24"/>
          <w:szCs w:val="24"/>
        </w:rPr>
        <w:t xml:space="preserve"> 2011.</w:t>
      </w:r>
    </w:p>
    <w:p w14:paraId="04D8E6F6" w14:textId="77777777" w:rsidR="009A3BEC" w:rsidRPr="009A3BEC" w:rsidRDefault="009A3BEC" w:rsidP="009A3BEC">
      <w:pPr>
        <w:spacing w:after="0" w:line="360" w:lineRule="auto"/>
        <w:rPr>
          <w:b/>
          <w:bCs/>
          <w:sz w:val="24"/>
          <w:szCs w:val="24"/>
        </w:rPr>
      </w:pPr>
    </w:p>
    <w:p w14:paraId="102118A1" w14:textId="40DC18E3" w:rsidR="009A3BEC" w:rsidRPr="009A3BEC" w:rsidRDefault="009A3BEC" w:rsidP="009A3BEC">
      <w:pPr>
        <w:spacing w:after="0" w:line="360" w:lineRule="auto"/>
        <w:rPr>
          <w:b/>
          <w:bCs/>
          <w:sz w:val="24"/>
          <w:szCs w:val="24"/>
        </w:rPr>
      </w:pPr>
      <w:r w:rsidRPr="009A3BEC">
        <w:rPr>
          <w:b/>
          <w:bCs/>
          <w:sz w:val="24"/>
          <w:szCs w:val="24"/>
        </w:rPr>
        <w:t xml:space="preserve">Mae </w:t>
      </w:r>
      <w:proofErr w:type="spellStart"/>
      <w:r w:rsidRPr="009A3BEC">
        <w:rPr>
          <w:b/>
          <w:bCs/>
          <w:sz w:val="24"/>
          <w:szCs w:val="24"/>
        </w:rPr>
        <w:t>pob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eglwys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leol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yn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elusen</w:t>
      </w:r>
      <w:proofErr w:type="spellEnd"/>
      <w:r w:rsidRPr="009A3BEC">
        <w:rPr>
          <w:b/>
          <w:bCs/>
          <w:sz w:val="24"/>
          <w:szCs w:val="24"/>
        </w:rPr>
        <w:t xml:space="preserve">. </w:t>
      </w:r>
      <w:proofErr w:type="spellStart"/>
      <w:r w:rsidRPr="009A3BEC">
        <w:rPr>
          <w:b/>
          <w:bCs/>
          <w:sz w:val="24"/>
          <w:szCs w:val="24"/>
        </w:rPr>
        <w:t>Os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yw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wedi’i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chofrestru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gyda’r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Comisiwn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Elusennau</w:t>
      </w:r>
      <w:proofErr w:type="spellEnd"/>
      <w:r w:rsidRPr="009A3BEC">
        <w:rPr>
          <w:b/>
          <w:bCs/>
          <w:sz w:val="24"/>
          <w:szCs w:val="24"/>
        </w:rPr>
        <w:t xml:space="preserve">, </w:t>
      </w:r>
      <w:proofErr w:type="spellStart"/>
      <w:r w:rsidR="00441573">
        <w:rPr>
          <w:b/>
          <w:bCs/>
          <w:sz w:val="24"/>
          <w:szCs w:val="24"/>
        </w:rPr>
        <w:t>yna</w:t>
      </w:r>
      <w:proofErr w:type="spellEnd"/>
      <w:r w:rsidR="00441573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mae’n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elusen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yn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ei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="00AC601E">
        <w:rPr>
          <w:b/>
          <w:bCs/>
          <w:sz w:val="24"/>
          <w:szCs w:val="24"/>
        </w:rPr>
        <w:t>hawl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ei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hun</w:t>
      </w:r>
      <w:proofErr w:type="spellEnd"/>
      <w:r w:rsidRPr="009A3BEC">
        <w:rPr>
          <w:b/>
          <w:bCs/>
          <w:sz w:val="24"/>
          <w:szCs w:val="24"/>
        </w:rPr>
        <w:t xml:space="preserve">. Mae </w:t>
      </w:r>
      <w:proofErr w:type="spellStart"/>
      <w:r w:rsidRPr="009A3BEC">
        <w:rPr>
          <w:b/>
          <w:bCs/>
          <w:sz w:val="24"/>
          <w:szCs w:val="24"/>
        </w:rPr>
        <w:t>rhai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eglwysi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nad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ydynt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wedi’u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cofrestru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gyda’r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Comisiwn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Elusennau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oherwydd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nad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yw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eu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hincwm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blynyddol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yn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fwy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na</w:t>
      </w:r>
      <w:proofErr w:type="spellEnd"/>
      <w:r w:rsidRPr="009A3BEC">
        <w:rPr>
          <w:b/>
          <w:bCs/>
          <w:sz w:val="24"/>
          <w:szCs w:val="24"/>
        </w:rPr>
        <w:t xml:space="preserve"> £100,000. </w:t>
      </w:r>
      <w:proofErr w:type="spellStart"/>
      <w:r w:rsidRPr="009A3BEC">
        <w:rPr>
          <w:b/>
          <w:bCs/>
          <w:sz w:val="24"/>
          <w:szCs w:val="24"/>
        </w:rPr>
        <w:t>Os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yw’r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eglwysi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hyn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yn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aelodau</w:t>
      </w:r>
      <w:proofErr w:type="spellEnd"/>
      <w:r w:rsidRPr="009A3BEC">
        <w:rPr>
          <w:b/>
          <w:bCs/>
          <w:sz w:val="24"/>
          <w:szCs w:val="24"/>
        </w:rPr>
        <w:t xml:space="preserve"> o U</w:t>
      </w:r>
      <w:r w:rsidR="00AC601E">
        <w:rPr>
          <w:b/>
          <w:bCs/>
          <w:sz w:val="24"/>
          <w:szCs w:val="24"/>
        </w:rPr>
        <w:t>AC</w:t>
      </w:r>
      <w:r w:rsidRPr="009A3BEC">
        <w:rPr>
          <w:b/>
          <w:bCs/>
          <w:sz w:val="24"/>
          <w:szCs w:val="24"/>
        </w:rPr>
        <w:t xml:space="preserve">, </w:t>
      </w:r>
      <w:proofErr w:type="spellStart"/>
      <w:r w:rsidRPr="009A3BEC">
        <w:rPr>
          <w:b/>
          <w:bCs/>
          <w:sz w:val="24"/>
          <w:szCs w:val="24"/>
        </w:rPr>
        <w:t>gellir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eu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heithrio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rhag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cofrestru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yn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rhinwedd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Rheoliadau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Elusennau</w:t>
      </w:r>
      <w:proofErr w:type="spellEnd"/>
      <w:r w:rsidRPr="009A3BEC">
        <w:rPr>
          <w:b/>
          <w:bCs/>
          <w:sz w:val="24"/>
          <w:szCs w:val="24"/>
        </w:rPr>
        <w:t xml:space="preserve"> (</w:t>
      </w:r>
      <w:proofErr w:type="spellStart"/>
      <w:r w:rsidRPr="009A3BEC">
        <w:rPr>
          <w:b/>
          <w:bCs/>
          <w:sz w:val="24"/>
          <w:szCs w:val="24"/>
        </w:rPr>
        <w:t>Eithriad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rhag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Cofrestru</w:t>
      </w:r>
      <w:proofErr w:type="spellEnd"/>
      <w:r w:rsidRPr="009A3BEC">
        <w:rPr>
          <w:b/>
          <w:bCs/>
          <w:sz w:val="24"/>
          <w:szCs w:val="24"/>
        </w:rPr>
        <w:t xml:space="preserve">) 1996 tan 31 Mawrth 2031. </w:t>
      </w:r>
      <w:proofErr w:type="spellStart"/>
      <w:r w:rsidRPr="009A3BEC">
        <w:rPr>
          <w:b/>
          <w:bCs/>
          <w:sz w:val="24"/>
          <w:szCs w:val="24"/>
        </w:rPr>
        <w:t>Hyd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yn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oed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fel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elusen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eithriedig</w:t>
      </w:r>
      <w:proofErr w:type="spellEnd"/>
      <w:r w:rsidRPr="009A3BEC">
        <w:rPr>
          <w:b/>
          <w:bCs/>
          <w:sz w:val="24"/>
          <w:szCs w:val="24"/>
        </w:rPr>
        <w:t xml:space="preserve">, </w:t>
      </w:r>
      <w:proofErr w:type="spellStart"/>
      <w:r w:rsidRPr="009A3BEC">
        <w:rPr>
          <w:b/>
          <w:bCs/>
          <w:sz w:val="24"/>
          <w:szCs w:val="24"/>
        </w:rPr>
        <w:t>mae’r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="002A4CBA">
        <w:rPr>
          <w:b/>
          <w:bCs/>
          <w:sz w:val="24"/>
          <w:szCs w:val="24"/>
        </w:rPr>
        <w:t>e</w:t>
      </w:r>
      <w:r w:rsidRPr="009A3BEC">
        <w:rPr>
          <w:b/>
          <w:bCs/>
          <w:sz w:val="24"/>
          <w:szCs w:val="24"/>
        </w:rPr>
        <w:t>glwys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="002A4CBA">
        <w:rPr>
          <w:b/>
          <w:bCs/>
          <w:sz w:val="24"/>
          <w:szCs w:val="24"/>
        </w:rPr>
        <w:t>l</w:t>
      </w:r>
      <w:r w:rsidRPr="009A3BEC">
        <w:rPr>
          <w:b/>
          <w:bCs/>
          <w:sz w:val="24"/>
          <w:szCs w:val="24"/>
        </w:rPr>
        <w:t>eol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yn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elusen</w:t>
      </w:r>
      <w:proofErr w:type="spellEnd"/>
      <w:r w:rsidRPr="009A3BEC">
        <w:rPr>
          <w:b/>
          <w:bCs/>
          <w:sz w:val="24"/>
          <w:szCs w:val="24"/>
        </w:rPr>
        <w:t xml:space="preserve"> a </w:t>
      </w:r>
      <w:proofErr w:type="spellStart"/>
      <w:r w:rsidRPr="009A3BEC">
        <w:rPr>
          <w:b/>
          <w:bCs/>
          <w:sz w:val="24"/>
          <w:szCs w:val="24"/>
        </w:rPr>
        <w:t>rhaid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iddi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gydymffurfio</w:t>
      </w:r>
      <w:proofErr w:type="spellEnd"/>
      <w:r w:rsidRPr="009A3BEC">
        <w:rPr>
          <w:b/>
          <w:bCs/>
          <w:sz w:val="24"/>
          <w:szCs w:val="24"/>
        </w:rPr>
        <w:t xml:space="preserve"> â </w:t>
      </w:r>
      <w:proofErr w:type="spellStart"/>
      <w:r w:rsidRPr="009A3BEC">
        <w:rPr>
          <w:b/>
          <w:bCs/>
          <w:sz w:val="24"/>
          <w:szCs w:val="24"/>
        </w:rPr>
        <w:t>chyfraith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elusennau</w:t>
      </w:r>
      <w:proofErr w:type="spellEnd"/>
      <w:r w:rsidRPr="009A3BEC">
        <w:rPr>
          <w:b/>
          <w:bCs/>
          <w:sz w:val="24"/>
          <w:szCs w:val="24"/>
        </w:rPr>
        <w:t>.</w:t>
      </w:r>
    </w:p>
    <w:p w14:paraId="2FD5EE57" w14:textId="77777777" w:rsidR="009A3BEC" w:rsidRPr="009A3BEC" w:rsidRDefault="009A3BEC" w:rsidP="009A3BEC">
      <w:pPr>
        <w:spacing w:after="0" w:line="360" w:lineRule="auto"/>
        <w:rPr>
          <w:b/>
          <w:bCs/>
          <w:sz w:val="24"/>
          <w:szCs w:val="24"/>
        </w:rPr>
      </w:pPr>
    </w:p>
    <w:p w14:paraId="60BA80DF" w14:textId="3C231B50" w:rsidR="009A3BEC" w:rsidRPr="009A3BEC" w:rsidRDefault="009A3BEC" w:rsidP="009A3BEC">
      <w:pPr>
        <w:spacing w:after="0" w:line="360" w:lineRule="auto"/>
        <w:rPr>
          <w:b/>
          <w:bCs/>
          <w:sz w:val="24"/>
          <w:szCs w:val="24"/>
        </w:rPr>
      </w:pPr>
      <w:r w:rsidRPr="009A3BEC">
        <w:rPr>
          <w:b/>
          <w:bCs/>
          <w:sz w:val="24"/>
          <w:szCs w:val="24"/>
        </w:rPr>
        <w:t xml:space="preserve">Dyma bum </w:t>
      </w:r>
      <w:proofErr w:type="spellStart"/>
      <w:r w:rsidRPr="009A3BEC">
        <w:rPr>
          <w:b/>
          <w:bCs/>
          <w:sz w:val="24"/>
          <w:szCs w:val="24"/>
        </w:rPr>
        <w:t>rheol</w:t>
      </w:r>
      <w:proofErr w:type="spellEnd"/>
      <w:r w:rsidRPr="009A3BEC">
        <w:rPr>
          <w:b/>
          <w:bCs/>
          <w:sz w:val="24"/>
          <w:szCs w:val="24"/>
        </w:rPr>
        <w:t xml:space="preserve"> aur </w:t>
      </w:r>
      <w:proofErr w:type="spellStart"/>
      <w:r w:rsidRPr="009A3BEC">
        <w:rPr>
          <w:b/>
          <w:bCs/>
          <w:sz w:val="24"/>
          <w:szCs w:val="24"/>
        </w:rPr>
        <w:t>i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arwain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ymddiriedolwyr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elusennau</w:t>
      </w:r>
      <w:proofErr w:type="spellEnd"/>
    </w:p>
    <w:p w14:paraId="6DEEE78A" w14:textId="12FF5A4E" w:rsidR="009A3BEC" w:rsidRPr="009A3BEC" w:rsidRDefault="009A3BEC" w:rsidP="009A3BEC">
      <w:pPr>
        <w:spacing w:after="0" w:line="360" w:lineRule="auto"/>
        <w:rPr>
          <w:sz w:val="24"/>
          <w:szCs w:val="24"/>
        </w:rPr>
      </w:pPr>
      <w:proofErr w:type="spellStart"/>
      <w:r w:rsidRPr="009A3BEC">
        <w:rPr>
          <w:sz w:val="24"/>
          <w:szCs w:val="24"/>
        </w:rPr>
        <w:t>Rhaid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i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ymddiriedolwyr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elusennau</w:t>
      </w:r>
      <w:proofErr w:type="spellEnd"/>
      <w:r w:rsidRPr="009A3BEC">
        <w:rPr>
          <w:sz w:val="24"/>
          <w:szCs w:val="24"/>
        </w:rPr>
        <w:t xml:space="preserve"> </w:t>
      </w:r>
      <w:r w:rsidR="008C074F">
        <w:rPr>
          <w:sz w:val="24"/>
          <w:szCs w:val="24"/>
        </w:rPr>
        <w:t xml:space="preserve">bob </w:t>
      </w:r>
      <w:proofErr w:type="spellStart"/>
      <w:r w:rsidR="008C074F">
        <w:rPr>
          <w:sz w:val="24"/>
          <w:szCs w:val="24"/>
        </w:rPr>
        <w:t>amser</w:t>
      </w:r>
      <w:proofErr w:type="spellEnd"/>
      <w:r w:rsidR="008C074F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weithredu</w:t>
      </w:r>
      <w:proofErr w:type="spellEnd"/>
      <w:r w:rsidRPr="009A3BEC">
        <w:rPr>
          <w:sz w:val="24"/>
          <w:szCs w:val="24"/>
        </w:rPr>
        <w:t>:</w:t>
      </w:r>
    </w:p>
    <w:p w14:paraId="5B0DD14B" w14:textId="77777777" w:rsidR="009A3BEC" w:rsidRPr="009A3BEC" w:rsidRDefault="009A3BEC" w:rsidP="009A3BEC">
      <w:pPr>
        <w:spacing w:after="0" w:line="360" w:lineRule="auto"/>
        <w:rPr>
          <w:b/>
          <w:bCs/>
          <w:sz w:val="24"/>
          <w:szCs w:val="24"/>
        </w:rPr>
      </w:pPr>
    </w:p>
    <w:p w14:paraId="013594FE" w14:textId="0C0A96A0" w:rsidR="009A3BEC" w:rsidRPr="009A3BEC" w:rsidRDefault="009A3BEC" w:rsidP="009A3BEC">
      <w:pPr>
        <w:spacing w:after="0" w:line="360" w:lineRule="auto"/>
        <w:rPr>
          <w:sz w:val="24"/>
          <w:szCs w:val="24"/>
        </w:rPr>
      </w:pPr>
      <w:r w:rsidRPr="009A3BEC">
        <w:rPr>
          <w:b/>
          <w:bCs/>
          <w:sz w:val="24"/>
          <w:szCs w:val="24"/>
        </w:rPr>
        <w:t xml:space="preserve">1) Er </w:t>
      </w:r>
      <w:proofErr w:type="spellStart"/>
      <w:r w:rsidRPr="009A3BEC">
        <w:rPr>
          <w:b/>
          <w:bCs/>
          <w:sz w:val="24"/>
          <w:szCs w:val="24"/>
        </w:rPr>
        <w:t>budd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gorau’r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elusen</w:t>
      </w:r>
      <w:proofErr w:type="spellEnd"/>
      <w:r w:rsidRPr="009A3BEC">
        <w:rPr>
          <w:sz w:val="24"/>
          <w:szCs w:val="24"/>
        </w:rPr>
        <w:t xml:space="preserve"> – </w:t>
      </w:r>
      <w:proofErr w:type="spellStart"/>
      <w:r w:rsidRPr="009A3BEC">
        <w:rPr>
          <w:sz w:val="24"/>
          <w:szCs w:val="24"/>
        </w:rPr>
        <w:t>g</w:t>
      </w:r>
      <w:r w:rsidR="008C074F">
        <w:rPr>
          <w:sz w:val="24"/>
          <w:szCs w:val="24"/>
        </w:rPr>
        <w:t>an</w:t>
      </w:r>
      <w:proofErr w:type="spellEnd"/>
      <w:r w:rsidR="008C074F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wneud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penderfyniadau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cytbwys</w:t>
      </w:r>
      <w:proofErr w:type="spellEnd"/>
      <w:r w:rsidRPr="009A3BEC">
        <w:rPr>
          <w:sz w:val="24"/>
          <w:szCs w:val="24"/>
        </w:rPr>
        <w:t xml:space="preserve">, </w:t>
      </w:r>
      <w:proofErr w:type="spellStart"/>
      <w:r w:rsidRPr="009A3BEC">
        <w:rPr>
          <w:sz w:val="24"/>
          <w:szCs w:val="24"/>
        </w:rPr>
        <w:t>gwybodus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digonol</w:t>
      </w:r>
      <w:proofErr w:type="spellEnd"/>
      <w:r w:rsidRPr="009A3BEC">
        <w:rPr>
          <w:sz w:val="24"/>
          <w:szCs w:val="24"/>
        </w:rPr>
        <w:t xml:space="preserve">; </w:t>
      </w:r>
      <w:proofErr w:type="spellStart"/>
      <w:r w:rsidRPr="009A3BEC">
        <w:rPr>
          <w:sz w:val="24"/>
          <w:szCs w:val="24"/>
        </w:rPr>
        <w:t>meddyliwch</w:t>
      </w:r>
      <w:proofErr w:type="spellEnd"/>
      <w:r w:rsidRPr="009A3BEC">
        <w:rPr>
          <w:sz w:val="24"/>
          <w:szCs w:val="24"/>
        </w:rPr>
        <w:t xml:space="preserve"> am </w:t>
      </w:r>
      <w:proofErr w:type="spellStart"/>
      <w:r w:rsidRPr="009A3BEC">
        <w:rPr>
          <w:sz w:val="24"/>
          <w:szCs w:val="24"/>
        </w:rPr>
        <w:t>sut</w:t>
      </w:r>
      <w:proofErr w:type="spellEnd"/>
      <w:r w:rsidRPr="009A3BEC">
        <w:rPr>
          <w:sz w:val="24"/>
          <w:szCs w:val="24"/>
        </w:rPr>
        <w:t xml:space="preserve"> y gall yr </w:t>
      </w:r>
      <w:proofErr w:type="spellStart"/>
      <w:r w:rsidRPr="009A3BEC">
        <w:rPr>
          <w:sz w:val="24"/>
          <w:szCs w:val="24"/>
        </w:rPr>
        <w:t>elusen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gyflawni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ei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dibenion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orau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yn</w:t>
      </w:r>
      <w:proofErr w:type="spellEnd"/>
      <w:r w:rsidRPr="009A3BEC">
        <w:rPr>
          <w:sz w:val="24"/>
          <w:szCs w:val="24"/>
        </w:rPr>
        <w:t xml:space="preserve"> y </w:t>
      </w:r>
      <w:proofErr w:type="spellStart"/>
      <w:r w:rsidRPr="009A3BEC">
        <w:rPr>
          <w:sz w:val="24"/>
          <w:szCs w:val="24"/>
        </w:rPr>
        <w:t>tymor</w:t>
      </w:r>
      <w:proofErr w:type="spellEnd"/>
      <w:r w:rsidRPr="009A3BEC">
        <w:rPr>
          <w:sz w:val="24"/>
          <w:szCs w:val="24"/>
        </w:rPr>
        <w:t xml:space="preserve"> hir </w:t>
      </w:r>
      <w:proofErr w:type="spellStart"/>
      <w:r w:rsidRPr="009A3BEC">
        <w:rPr>
          <w:sz w:val="24"/>
          <w:szCs w:val="24"/>
        </w:rPr>
        <w:t>yn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ogystal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â’r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tymor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byr</w:t>
      </w:r>
      <w:proofErr w:type="spellEnd"/>
      <w:r w:rsidRPr="009A3BEC">
        <w:rPr>
          <w:sz w:val="24"/>
          <w:szCs w:val="24"/>
        </w:rPr>
        <w:t xml:space="preserve">; </w:t>
      </w:r>
      <w:proofErr w:type="spellStart"/>
      <w:r w:rsidRPr="009A3BEC">
        <w:rPr>
          <w:sz w:val="24"/>
          <w:szCs w:val="24"/>
        </w:rPr>
        <w:t>osgoi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gwrthdaro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buddiannau</w:t>
      </w:r>
      <w:proofErr w:type="spellEnd"/>
      <w:r w:rsidR="008C074F">
        <w:rPr>
          <w:sz w:val="24"/>
          <w:szCs w:val="24"/>
        </w:rPr>
        <w:t>,</w:t>
      </w:r>
      <w:r w:rsidRPr="009A3BEC">
        <w:rPr>
          <w:sz w:val="24"/>
          <w:szCs w:val="24"/>
        </w:rPr>
        <w:t xml:space="preserve"> a </w:t>
      </w:r>
      <w:proofErr w:type="spellStart"/>
      <w:r w:rsidRPr="009A3BEC">
        <w:rPr>
          <w:sz w:val="24"/>
          <w:szCs w:val="24"/>
        </w:rPr>
        <w:t>chamu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o’r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neilltu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="00A82D02">
        <w:rPr>
          <w:sz w:val="24"/>
          <w:szCs w:val="24"/>
        </w:rPr>
        <w:t>ar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drafodaeth</w:t>
      </w:r>
      <w:proofErr w:type="spellEnd"/>
      <w:r w:rsidR="00A82D02">
        <w:rPr>
          <w:sz w:val="24"/>
          <w:szCs w:val="24"/>
        </w:rPr>
        <w:t>,</w:t>
      </w:r>
      <w:r w:rsidRPr="009A3BEC">
        <w:rPr>
          <w:sz w:val="24"/>
          <w:szCs w:val="24"/>
        </w:rPr>
        <w:t xml:space="preserve"> a</w:t>
      </w:r>
      <w:r w:rsidR="00A82D02">
        <w:rPr>
          <w:sz w:val="24"/>
          <w:szCs w:val="24"/>
        </w:rPr>
        <w:t xml:space="preserve">c </w:t>
      </w:r>
      <w:proofErr w:type="spellStart"/>
      <w:r w:rsidR="00A82D02">
        <w:rPr>
          <w:sz w:val="24"/>
          <w:szCs w:val="24"/>
        </w:rPr>
        <w:t>ymatal</w:t>
      </w:r>
      <w:proofErr w:type="spellEnd"/>
      <w:r w:rsidR="00A82D02">
        <w:rPr>
          <w:sz w:val="24"/>
          <w:szCs w:val="24"/>
        </w:rPr>
        <w:t xml:space="preserve"> </w:t>
      </w:r>
      <w:proofErr w:type="spellStart"/>
      <w:r w:rsidR="00A82D02">
        <w:rPr>
          <w:sz w:val="24"/>
          <w:szCs w:val="24"/>
        </w:rPr>
        <w:t>rhag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pleidleisio</w:t>
      </w:r>
      <w:proofErr w:type="spellEnd"/>
      <w:r w:rsidR="00A82D02">
        <w:rPr>
          <w:sz w:val="24"/>
          <w:szCs w:val="24"/>
        </w:rPr>
        <w:t>,</w:t>
      </w:r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os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oes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ganddynt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fuddiant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personol</w:t>
      </w:r>
      <w:proofErr w:type="spellEnd"/>
      <w:r w:rsidRPr="009A3BEC">
        <w:rPr>
          <w:sz w:val="24"/>
          <w:szCs w:val="24"/>
        </w:rPr>
        <w:t xml:space="preserve"> neu </w:t>
      </w:r>
      <w:proofErr w:type="spellStart"/>
      <w:r w:rsidRPr="009A3BEC">
        <w:rPr>
          <w:sz w:val="24"/>
          <w:szCs w:val="24"/>
        </w:rPr>
        <w:t>ariannol</w:t>
      </w:r>
      <w:proofErr w:type="spellEnd"/>
      <w:r w:rsidRPr="009A3BEC">
        <w:rPr>
          <w:sz w:val="24"/>
          <w:szCs w:val="24"/>
        </w:rPr>
        <w:t>.</w:t>
      </w:r>
    </w:p>
    <w:p w14:paraId="7FA1917C" w14:textId="77777777" w:rsidR="009A3BEC" w:rsidRPr="009A3BEC" w:rsidRDefault="009A3BEC" w:rsidP="009A3BEC">
      <w:pPr>
        <w:spacing w:after="0" w:line="360" w:lineRule="auto"/>
        <w:rPr>
          <w:sz w:val="24"/>
          <w:szCs w:val="24"/>
        </w:rPr>
      </w:pPr>
    </w:p>
    <w:p w14:paraId="7457519C" w14:textId="4A39226F" w:rsidR="009A3BEC" w:rsidRPr="009A3BEC" w:rsidRDefault="009A3BEC" w:rsidP="009A3BEC">
      <w:pPr>
        <w:spacing w:after="0" w:line="360" w:lineRule="auto"/>
        <w:rPr>
          <w:sz w:val="24"/>
          <w:szCs w:val="24"/>
        </w:rPr>
      </w:pPr>
      <w:r w:rsidRPr="009A3BEC">
        <w:rPr>
          <w:b/>
          <w:bCs/>
          <w:sz w:val="24"/>
          <w:szCs w:val="24"/>
        </w:rPr>
        <w:t xml:space="preserve">2) Yn </w:t>
      </w:r>
      <w:proofErr w:type="spellStart"/>
      <w:r w:rsidRPr="009A3BEC">
        <w:rPr>
          <w:b/>
          <w:bCs/>
          <w:sz w:val="24"/>
          <w:szCs w:val="24"/>
        </w:rPr>
        <w:t>unol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â’r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gyfraith</w:t>
      </w:r>
      <w:proofErr w:type="spellEnd"/>
      <w:r w:rsidRPr="009A3BEC">
        <w:rPr>
          <w:b/>
          <w:bCs/>
          <w:sz w:val="24"/>
          <w:szCs w:val="24"/>
        </w:rPr>
        <w:t xml:space="preserve"> a </w:t>
      </w:r>
      <w:proofErr w:type="spellStart"/>
      <w:r w:rsidRPr="009A3BEC">
        <w:rPr>
          <w:b/>
          <w:bCs/>
          <w:sz w:val="24"/>
          <w:szCs w:val="24"/>
        </w:rPr>
        <w:t>dogfennau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llywodraethol</w:t>
      </w:r>
      <w:proofErr w:type="spellEnd"/>
      <w:r w:rsidRPr="009A3BEC">
        <w:rPr>
          <w:b/>
          <w:bCs/>
          <w:sz w:val="24"/>
          <w:szCs w:val="24"/>
        </w:rPr>
        <w:t xml:space="preserve"> yr </w:t>
      </w:r>
      <w:proofErr w:type="spellStart"/>
      <w:r w:rsidRPr="009A3BEC">
        <w:rPr>
          <w:b/>
          <w:bCs/>
          <w:sz w:val="24"/>
          <w:szCs w:val="24"/>
        </w:rPr>
        <w:t>elusen</w:t>
      </w:r>
      <w:proofErr w:type="spellEnd"/>
      <w:r w:rsidRPr="009A3BEC">
        <w:rPr>
          <w:sz w:val="24"/>
          <w:szCs w:val="24"/>
        </w:rPr>
        <w:t xml:space="preserve"> – </w:t>
      </w:r>
      <w:proofErr w:type="spellStart"/>
      <w:r w:rsidRPr="009A3BEC">
        <w:rPr>
          <w:sz w:val="24"/>
          <w:szCs w:val="24"/>
        </w:rPr>
        <w:t>cydymffurfio</w:t>
      </w:r>
      <w:proofErr w:type="spellEnd"/>
      <w:r w:rsidRPr="009A3BEC">
        <w:rPr>
          <w:sz w:val="24"/>
          <w:szCs w:val="24"/>
        </w:rPr>
        <w:t xml:space="preserve"> â </w:t>
      </w:r>
      <w:proofErr w:type="spellStart"/>
      <w:r w:rsidRPr="009A3BEC">
        <w:rPr>
          <w:sz w:val="24"/>
          <w:szCs w:val="24"/>
        </w:rPr>
        <w:t>dogfennau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llywodraethol</w:t>
      </w:r>
      <w:proofErr w:type="spellEnd"/>
      <w:r w:rsidRPr="009A3BEC">
        <w:rPr>
          <w:sz w:val="24"/>
          <w:szCs w:val="24"/>
        </w:rPr>
        <w:t xml:space="preserve"> yr </w:t>
      </w:r>
      <w:proofErr w:type="spellStart"/>
      <w:r w:rsidRPr="009A3BEC">
        <w:rPr>
          <w:sz w:val="24"/>
          <w:szCs w:val="24"/>
        </w:rPr>
        <w:t>elusen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ei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hun</w:t>
      </w:r>
      <w:proofErr w:type="spellEnd"/>
      <w:r w:rsidRPr="009A3BEC">
        <w:rPr>
          <w:sz w:val="24"/>
          <w:szCs w:val="24"/>
        </w:rPr>
        <w:t xml:space="preserve">. </w:t>
      </w:r>
      <w:proofErr w:type="spellStart"/>
      <w:r w:rsidRPr="009A3BEC">
        <w:rPr>
          <w:sz w:val="24"/>
          <w:szCs w:val="24"/>
        </w:rPr>
        <w:t>Pryd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bynnag</w:t>
      </w:r>
      <w:proofErr w:type="spellEnd"/>
      <w:r w:rsidRPr="009A3BEC">
        <w:rPr>
          <w:sz w:val="24"/>
          <w:szCs w:val="24"/>
        </w:rPr>
        <w:t xml:space="preserve"> y </w:t>
      </w:r>
      <w:proofErr w:type="spellStart"/>
      <w:r w:rsidRPr="009A3BEC">
        <w:rPr>
          <w:sz w:val="24"/>
          <w:szCs w:val="24"/>
        </w:rPr>
        <w:t>bydd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amheuaeth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ynghylch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rhwymedigaethau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cyfreithiol</w:t>
      </w:r>
      <w:proofErr w:type="spellEnd"/>
      <w:r w:rsidRPr="009A3BEC">
        <w:rPr>
          <w:sz w:val="24"/>
          <w:szCs w:val="24"/>
        </w:rPr>
        <w:t xml:space="preserve">, </w:t>
      </w:r>
      <w:proofErr w:type="spellStart"/>
      <w:r w:rsidRPr="009A3BEC">
        <w:rPr>
          <w:sz w:val="24"/>
          <w:szCs w:val="24"/>
        </w:rPr>
        <w:t>dylai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ymddiriedolwyr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gymryd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cyngor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proffesiynol</w:t>
      </w:r>
      <w:proofErr w:type="spellEnd"/>
      <w:r w:rsidRPr="009A3BEC">
        <w:rPr>
          <w:sz w:val="24"/>
          <w:szCs w:val="24"/>
        </w:rPr>
        <w:t xml:space="preserve"> neu </w:t>
      </w:r>
      <w:proofErr w:type="spellStart"/>
      <w:r w:rsidRPr="009A3BEC">
        <w:rPr>
          <w:sz w:val="24"/>
          <w:szCs w:val="24"/>
        </w:rPr>
        <w:t>gyfreithiol</w:t>
      </w:r>
      <w:proofErr w:type="spellEnd"/>
      <w:r w:rsidRPr="009A3BEC">
        <w:rPr>
          <w:sz w:val="24"/>
          <w:szCs w:val="24"/>
        </w:rPr>
        <w:t xml:space="preserve">. </w:t>
      </w:r>
      <w:proofErr w:type="spellStart"/>
      <w:r w:rsidRPr="009A3BEC">
        <w:rPr>
          <w:sz w:val="24"/>
          <w:szCs w:val="24"/>
        </w:rPr>
        <w:t>Peidiwch</w:t>
      </w:r>
      <w:proofErr w:type="spellEnd"/>
      <w:r w:rsidRPr="009A3BEC">
        <w:rPr>
          <w:sz w:val="24"/>
          <w:szCs w:val="24"/>
        </w:rPr>
        <w:t xml:space="preserve"> â </w:t>
      </w:r>
      <w:proofErr w:type="spellStart"/>
      <w:r w:rsidRPr="009A3BEC">
        <w:rPr>
          <w:sz w:val="24"/>
          <w:szCs w:val="24"/>
        </w:rPr>
        <w:t>dibynnu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lafar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gwlad</w:t>
      </w:r>
      <w:proofErr w:type="spellEnd"/>
      <w:r w:rsidRPr="009A3BEC">
        <w:rPr>
          <w:sz w:val="24"/>
          <w:szCs w:val="24"/>
        </w:rPr>
        <w:t xml:space="preserve">, </w:t>
      </w:r>
      <w:proofErr w:type="spellStart"/>
      <w:r w:rsidRPr="009A3BEC">
        <w:rPr>
          <w:sz w:val="24"/>
          <w:szCs w:val="24"/>
        </w:rPr>
        <w:t>rhagdybiaethau</w:t>
      </w:r>
      <w:proofErr w:type="spellEnd"/>
      <w:r w:rsidRPr="009A3BEC">
        <w:rPr>
          <w:sz w:val="24"/>
          <w:szCs w:val="24"/>
        </w:rPr>
        <w:t xml:space="preserve">, </w:t>
      </w:r>
      <w:proofErr w:type="spellStart"/>
      <w:r w:rsidRPr="009A3BEC">
        <w:rPr>
          <w:sz w:val="24"/>
          <w:szCs w:val="24"/>
        </w:rPr>
        <w:t>lleisiau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cryf</w:t>
      </w:r>
      <w:proofErr w:type="spellEnd"/>
      <w:r w:rsidRPr="009A3BEC">
        <w:rPr>
          <w:sz w:val="24"/>
          <w:szCs w:val="24"/>
        </w:rPr>
        <w:t xml:space="preserve">, neu </w:t>
      </w:r>
      <w:proofErr w:type="spellStart"/>
      <w:r w:rsidRPr="009A3BEC">
        <w:rPr>
          <w:sz w:val="24"/>
          <w:szCs w:val="24"/>
        </w:rPr>
        <w:t>gynsail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="00D64ED5">
        <w:rPr>
          <w:sz w:val="24"/>
          <w:szCs w:val="24"/>
        </w:rPr>
        <w:t>o’r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gorffennol</w:t>
      </w:r>
      <w:proofErr w:type="spellEnd"/>
      <w:r w:rsidRPr="009A3BEC">
        <w:rPr>
          <w:sz w:val="24"/>
          <w:szCs w:val="24"/>
        </w:rPr>
        <w:t xml:space="preserve">. </w:t>
      </w:r>
      <w:proofErr w:type="spellStart"/>
      <w:r w:rsidRPr="009A3BEC">
        <w:rPr>
          <w:sz w:val="24"/>
          <w:szCs w:val="24"/>
        </w:rPr>
        <w:t>Peidiwch</w:t>
      </w:r>
      <w:proofErr w:type="spellEnd"/>
      <w:r w:rsidRPr="009A3BEC">
        <w:rPr>
          <w:sz w:val="24"/>
          <w:szCs w:val="24"/>
        </w:rPr>
        <w:t xml:space="preserve"> â </w:t>
      </w:r>
      <w:proofErr w:type="spellStart"/>
      <w:r w:rsidRPr="009A3BEC">
        <w:rPr>
          <w:sz w:val="24"/>
          <w:szCs w:val="24"/>
        </w:rPr>
        <w:t>phlygu’r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rheolau</w:t>
      </w:r>
      <w:proofErr w:type="spellEnd"/>
      <w:r w:rsidRPr="009A3BEC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A3BEC">
        <w:rPr>
          <w:sz w:val="24"/>
          <w:szCs w:val="24"/>
        </w:rPr>
        <w:t xml:space="preserve"> gall </w:t>
      </w:r>
      <w:proofErr w:type="spellStart"/>
      <w:r w:rsidRPr="009A3BEC">
        <w:rPr>
          <w:sz w:val="24"/>
          <w:szCs w:val="24"/>
        </w:rPr>
        <w:t>fod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tensiwn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rhwng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rhwymedigaethau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cyfreithiol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elusen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a’n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gwerthoedd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Cristnogol</w:t>
      </w:r>
      <w:proofErr w:type="spellEnd"/>
      <w:r w:rsidRPr="009A3BEC">
        <w:rPr>
          <w:sz w:val="24"/>
          <w:szCs w:val="24"/>
        </w:rPr>
        <w:t xml:space="preserve">. Gall y </w:t>
      </w:r>
      <w:proofErr w:type="spellStart"/>
      <w:r w:rsidRPr="009A3BEC">
        <w:rPr>
          <w:sz w:val="24"/>
          <w:szCs w:val="24"/>
        </w:rPr>
        <w:t>cydbwysedd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hwn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fod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anodd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adegau</w:t>
      </w:r>
      <w:proofErr w:type="spellEnd"/>
      <w:r w:rsidRPr="009A3BEC">
        <w:rPr>
          <w:sz w:val="24"/>
          <w:szCs w:val="24"/>
        </w:rPr>
        <w:t xml:space="preserve">, </w:t>
      </w:r>
      <w:proofErr w:type="spellStart"/>
      <w:r w:rsidRPr="009A3BEC">
        <w:rPr>
          <w:sz w:val="24"/>
          <w:szCs w:val="24"/>
        </w:rPr>
        <w:t>ond</w:t>
      </w:r>
      <w:proofErr w:type="spellEnd"/>
      <w:r w:rsidRPr="009A3BEC">
        <w:rPr>
          <w:sz w:val="24"/>
          <w:szCs w:val="24"/>
        </w:rPr>
        <w:t xml:space="preserve"> </w:t>
      </w:r>
      <w:r w:rsidR="00191C70">
        <w:rPr>
          <w:sz w:val="24"/>
          <w:szCs w:val="24"/>
        </w:rPr>
        <w:t>y</w:t>
      </w:r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gyfraith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="00191C70">
        <w:rPr>
          <w:sz w:val="24"/>
          <w:szCs w:val="24"/>
        </w:rPr>
        <w:t>sydd</w:t>
      </w:r>
      <w:proofErr w:type="spellEnd"/>
      <w:r w:rsidR="00191C70">
        <w:rPr>
          <w:sz w:val="24"/>
          <w:szCs w:val="24"/>
        </w:rPr>
        <w:t xml:space="preserve"> </w:t>
      </w:r>
      <w:proofErr w:type="spellStart"/>
      <w:r w:rsidR="00191C70">
        <w:rPr>
          <w:sz w:val="24"/>
          <w:szCs w:val="24"/>
        </w:rPr>
        <w:t>drechaf</w:t>
      </w:r>
      <w:proofErr w:type="spellEnd"/>
      <w:r w:rsidRPr="009A3BEC">
        <w:rPr>
          <w:sz w:val="24"/>
          <w:szCs w:val="24"/>
        </w:rPr>
        <w:t>.</w:t>
      </w:r>
    </w:p>
    <w:p w14:paraId="54E2B3F3" w14:textId="77777777" w:rsidR="009A3BEC" w:rsidRPr="009A3BEC" w:rsidRDefault="009A3BEC" w:rsidP="009A3BEC">
      <w:pPr>
        <w:spacing w:after="0" w:line="360" w:lineRule="auto"/>
        <w:rPr>
          <w:sz w:val="24"/>
          <w:szCs w:val="24"/>
        </w:rPr>
      </w:pPr>
    </w:p>
    <w:p w14:paraId="181E48DF" w14:textId="05C9ED28" w:rsidR="009A3BEC" w:rsidRPr="009A3BEC" w:rsidRDefault="009A3BEC" w:rsidP="009A3BEC">
      <w:pPr>
        <w:spacing w:after="0" w:line="360" w:lineRule="auto"/>
        <w:rPr>
          <w:sz w:val="24"/>
          <w:szCs w:val="24"/>
        </w:rPr>
      </w:pPr>
      <w:r w:rsidRPr="009A3BEC">
        <w:rPr>
          <w:b/>
          <w:bCs/>
          <w:sz w:val="24"/>
          <w:szCs w:val="24"/>
        </w:rPr>
        <w:t xml:space="preserve">3) Gyda </w:t>
      </w:r>
      <w:proofErr w:type="spellStart"/>
      <w:r w:rsidRPr="009A3BEC">
        <w:rPr>
          <w:b/>
          <w:bCs/>
          <w:sz w:val="24"/>
          <w:szCs w:val="24"/>
        </w:rPr>
        <w:t>sgil</w:t>
      </w:r>
      <w:proofErr w:type="spellEnd"/>
      <w:r w:rsidRPr="009A3BEC">
        <w:rPr>
          <w:b/>
          <w:bCs/>
          <w:sz w:val="24"/>
          <w:szCs w:val="24"/>
        </w:rPr>
        <w:t xml:space="preserve"> a </w:t>
      </w:r>
      <w:proofErr w:type="spellStart"/>
      <w:r w:rsidRPr="009A3BEC">
        <w:rPr>
          <w:b/>
          <w:bCs/>
          <w:sz w:val="24"/>
          <w:szCs w:val="24"/>
        </w:rPr>
        <w:t>gofal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rhesymol</w:t>
      </w:r>
      <w:proofErr w:type="spellEnd"/>
      <w:r w:rsidRPr="009A3BEC">
        <w:rPr>
          <w:sz w:val="24"/>
          <w:szCs w:val="24"/>
        </w:rPr>
        <w:t xml:space="preserve"> – </w:t>
      </w:r>
      <w:proofErr w:type="spellStart"/>
      <w:r w:rsidRPr="009A3BEC">
        <w:rPr>
          <w:sz w:val="24"/>
          <w:szCs w:val="24"/>
        </w:rPr>
        <w:t>rho</w:t>
      </w:r>
      <w:r w:rsidR="00E0420B">
        <w:rPr>
          <w:sz w:val="24"/>
          <w:szCs w:val="24"/>
        </w:rPr>
        <w:t>i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amser</w:t>
      </w:r>
      <w:proofErr w:type="spellEnd"/>
      <w:r w:rsidRPr="009A3BEC">
        <w:rPr>
          <w:sz w:val="24"/>
          <w:szCs w:val="24"/>
        </w:rPr>
        <w:t xml:space="preserve">, </w:t>
      </w:r>
      <w:proofErr w:type="spellStart"/>
      <w:r w:rsidRPr="009A3BEC">
        <w:rPr>
          <w:sz w:val="24"/>
          <w:szCs w:val="24"/>
        </w:rPr>
        <w:t>meddwl</w:t>
      </w:r>
      <w:proofErr w:type="spellEnd"/>
      <w:r w:rsidRPr="009A3BEC">
        <w:rPr>
          <w:sz w:val="24"/>
          <w:szCs w:val="24"/>
        </w:rPr>
        <w:t xml:space="preserve"> ac </w:t>
      </w:r>
      <w:proofErr w:type="spellStart"/>
      <w:r w:rsidRPr="009A3BEC">
        <w:rPr>
          <w:sz w:val="24"/>
          <w:szCs w:val="24"/>
        </w:rPr>
        <w:t>egni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i’ch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rôl</w:t>
      </w:r>
      <w:proofErr w:type="spellEnd"/>
      <w:r w:rsidRPr="009A3BEC">
        <w:rPr>
          <w:sz w:val="24"/>
          <w:szCs w:val="24"/>
        </w:rPr>
        <w:t xml:space="preserve">, </w:t>
      </w:r>
      <w:proofErr w:type="spellStart"/>
      <w:r w:rsidRPr="009A3BEC">
        <w:rPr>
          <w:sz w:val="24"/>
          <w:szCs w:val="24"/>
        </w:rPr>
        <w:t>paratowch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gyfer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cyfarfodydd</w:t>
      </w:r>
      <w:proofErr w:type="spellEnd"/>
      <w:r w:rsidR="008745AB">
        <w:rPr>
          <w:sz w:val="24"/>
          <w:szCs w:val="24"/>
        </w:rPr>
        <w:t>,</w:t>
      </w:r>
      <w:r w:rsidRPr="009A3BEC">
        <w:rPr>
          <w:sz w:val="24"/>
          <w:szCs w:val="24"/>
        </w:rPr>
        <w:t xml:space="preserve"> a </w:t>
      </w:r>
      <w:proofErr w:type="spellStart"/>
      <w:r w:rsidRPr="009A3BEC">
        <w:rPr>
          <w:sz w:val="24"/>
          <w:szCs w:val="24"/>
        </w:rPr>
        <w:t>mynychwch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gyfarfodydd</w:t>
      </w:r>
      <w:proofErr w:type="spellEnd"/>
      <w:r w:rsidRPr="009A3BEC">
        <w:rPr>
          <w:sz w:val="24"/>
          <w:szCs w:val="24"/>
        </w:rPr>
        <w:t xml:space="preserve">! </w:t>
      </w:r>
      <w:proofErr w:type="spellStart"/>
      <w:r w:rsidRPr="009A3BEC">
        <w:rPr>
          <w:sz w:val="24"/>
          <w:szCs w:val="24"/>
        </w:rPr>
        <w:t>Cymerwch</w:t>
      </w:r>
      <w:proofErr w:type="spellEnd"/>
      <w:r w:rsidRPr="009A3BEC">
        <w:rPr>
          <w:sz w:val="24"/>
          <w:szCs w:val="24"/>
        </w:rPr>
        <w:t xml:space="preserve"> ran </w:t>
      </w:r>
      <w:proofErr w:type="spellStart"/>
      <w:r w:rsidRPr="009A3BEC">
        <w:rPr>
          <w:sz w:val="24"/>
          <w:szCs w:val="24"/>
        </w:rPr>
        <w:t>weithredol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ystod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cyfarfodydd</w:t>
      </w:r>
      <w:proofErr w:type="spellEnd"/>
      <w:r w:rsidR="008745AB" w:rsidRPr="008745AB">
        <w:rPr>
          <w:sz w:val="24"/>
          <w:szCs w:val="24"/>
        </w:rPr>
        <w:t xml:space="preserve"> </w:t>
      </w:r>
      <w:r w:rsidR="008745AB" w:rsidRPr="009A3BEC">
        <w:rPr>
          <w:sz w:val="24"/>
          <w:szCs w:val="24"/>
        </w:rPr>
        <w:t xml:space="preserve">a </w:t>
      </w:r>
      <w:proofErr w:type="spellStart"/>
      <w:r w:rsidR="008745AB" w:rsidRPr="009A3BEC">
        <w:rPr>
          <w:sz w:val="24"/>
          <w:szCs w:val="24"/>
        </w:rPr>
        <w:t>rh</w:t>
      </w:r>
      <w:r w:rsidR="008745AB">
        <w:rPr>
          <w:sz w:val="24"/>
          <w:szCs w:val="24"/>
        </w:rPr>
        <w:t>y</w:t>
      </w:r>
      <w:r w:rsidR="008745AB" w:rsidRPr="009A3BEC">
        <w:rPr>
          <w:sz w:val="24"/>
          <w:szCs w:val="24"/>
        </w:rPr>
        <w:t>ng</w:t>
      </w:r>
      <w:r w:rsidR="008745AB">
        <w:rPr>
          <w:sz w:val="24"/>
          <w:szCs w:val="24"/>
        </w:rPr>
        <w:t>ddynt</w:t>
      </w:r>
      <w:proofErr w:type="spellEnd"/>
      <w:r w:rsidRPr="009A3BEC">
        <w:rPr>
          <w:sz w:val="24"/>
          <w:szCs w:val="24"/>
        </w:rPr>
        <w:t xml:space="preserve">. </w:t>
      </w:r>
      <w:proofErr w:type="spellStart"/>
      <w:r w:rsidRPr="009A3BEC">
        <w:rPr>
          <w:sz w:val="24"/>
          <w:szCs w:val="24"/>
        </w:rPr>
        <w:t>Cymerwch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gyngor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proffesiynol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lle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bo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angen</w:t>
      </w:r>
      <w:proofErr w:type="spellEnd"/>
      <w:r w:rsidRPr="009A3BEC">
        <w:rPr>
          <w:sz w:val="24"/>
          <w:szCs w:val="24"/>
        </w:rPr>
        <w:t xml:space="preserve"> a </w:t>
      </w:r>
      <w:proofErr w:type="spellStart"/>
      <w:r w:rsidRPr="009A3BEC">
        <w:rPr>
          <w:sz w:val="24"/>
          <w:szCs w:val="24"/>
        </w:rPr>
        <w:t>gofyn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="008745AB">
        <w:rPr>
          <w:sz w:val="24"/>
          <w:szCs w:val="24"/>
        </w:rPr>
        <w:t>c</w:t>
      </w:r>
      <w:r w:rsidRPr="009A3BEC">
        <w:rPr>
          <w:sz w:val="24"/>
          <w:szCs w:val="24"/>
        </w:rPr>
        <w:t>westiynau</w:t>
      </w:r>
      <w:proofErr w:type="spellEnd"/>
      <w:r w:rsidRPr="009A3BEC">
        <w:rPr>
          <w:sz w:val="24"/>
          <w:szCs w:val="24"/>
        </w:rPr>
        <w:t xml:space="preserve">. </w:t>
      </w:r>
      <w:proofErr w:type="spellStart"/>
      <w:r w:rsidRPr="009A3BEC">
        <w:rPr>
          <w:sz w:val="24"/>
          <w:szCs w:val="24"/>
        </w:rPr>
        <w:t>Os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bydd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rhywbeth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mynd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o’i</w:t>
      </w:r>
      <w:proofErr w:type="spellEnd"/>
      <w:r w:rsidRPr="009A3BEC">
        <w:rPr>
          <w:sz w:val="24"/>
          <w:szCs w:val="24"/>
        </w:rPr>
        <w:t xml:space="preserve"> le, </w:t>
      </w:r>
      <w:proofErr w:type="spellStart"/>
      <w:r w:rsidRPr="009A3BEC">
        <w:rPr>
          <w:sz w:val="24"/>
          <w:szCs w:val="24"/>
        </w:rPr>
        <w:t>ewch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i’r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afael</w:t>
      </w:r>
      <w:proofErr w:type="spellEnd"/>
      <w:r w:rsidRPr="009A3BEC">
        <w:rPr>
          <w:sz w:val="24"/>
          <w:szCs w:val="24"/>
        </w:rPr>
        <w:t xml:space="preserve"> ag </w:t>
      </w:r>
      <w:proofErr w:type="spellStart"/>
      <w:r w:rsidRPr="009A3BEC">
        <w:rPr>
          <w:sz w:val="24"/>
          <w:szCs w:val="24"/>
        </w:rPr>
        <w:t>ef</w:t>
      </w:r>
      <w:proofErr w:type="spellEnd"/>
      <w:r w:rsidRPr="009A3BEC">
        <w:rPr>
          <w:sz w:val="24"/>
          <w:szCs w:val="24"/>
        </w:rPr>
        <w:t xml:space="preserve">. </w:t>
      </w:r>
      <w:proofErr w:type="spellStart"/>
      <w:r w:rsidRPr="009A3BEC">
        <w:rPr>
          <w:sz w:val="24"/>
          <w:szCs w:val="24"/>
        </w:rPr>
        <w:t>Peidiwch</w:t>
      </w:r>
      <w:proofErr w:type="spellEnd"/>
      <w:r w:rsidRPr="009A3BEC">
        <w:rPr>
          <w:sz w:val="24"/>
          <w:szCs w:val="24"/>
        </w:rPr>
        <w:t xml:space="preserve"> ag </w:t>
      </w:r>
      <w:proofErr w:type="spellStart"/>
      <w:r w:rsidRPr="009A3BEC">
        <w:rPr>
          <w:sz w:val="24"/>
          <w:szCs w:val="24"/>
        </w:rPr>
        <w:t>ofni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cyfaddef</w:t>
      </w:r>
      <w:proofErr w:type="spellEnd"/>
      <w:r w:rsidRPr="009A3BEC">
        <w:rPr>
          <w:sz w:val="24"/>
          <w:szCs w:val="24"/>
        </w:rPr>
        <w:t xml:space="preserve"> yr </w:t>
      </w:r>
      <w:proofErr w:type="spellStart"/>
      <w:r w:rsidRPr="009A3BEC">
        <w:rPr>
          <w:sz w:val="24"/>
          <w:szCs w:val="24"/>
        </w:rPr>
        <w:t>hyn</w:t>
      </w:r>
      <w:proofErr w:type="spellEnd"/>
      <w:r w:rsidRPr="009A3BEC">
        <w:rPr>
          <w:sz w:val="24"/>
          <w:szCs w:val="24"/>
        </w:rPr>
        <w:t xml:space="preserve"> </w:t>
      </w:r>
      <w:proofErr w:type="gramStart"/>
      <w:r w:rsidRPr="009A3BEC">
        <w:rPr>
          <w:sz w:val="24"/>
          <w:szCs w:val="24"/>
        </w:rPr>
        <w:t>a</w:t>
      </w:r>
      <w:proofErr w:type="gram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allai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fod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wedi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mynd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o’i</w:t>
      </w:r>
      <w:proofErr w:type="spellEnd"/>
      <w:r w:rsidRPr="009A3BEC">
        <w:rPr>
          <w:sz w:val="24"/>
          <w:szCs w:val="24"/>
        </w:rPr>
        <w:t xml:space="preserve"> le</w:t>
      </w:r>
      <w:r w:rsidR="008745AB">
        <w:rPr>
          <w:sz w:val="24"/>
          <w:szCs w:val="24"/>
        </w:rPr>
        <w:t>,</w:t>
      </w:r>
      <w:r w:rsidRPr="009A3BEC">
        <w:rPr>
          <w:sz w:val="24"/>
          <w:szCs w:val="24"/>
        </w:rPr>
        <w:t xml:space="preserve"> a </w:t>
      </w:r>
      <w:proofErr w:type="spellStart"/>
      <w:r w:rsidRPr="009A3BEC">
        <w:rPr>
          <w:sz w:val="24"/>
          <w:szCs w:val="24"/>
        </w:rPr>
        <w:t>chael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cymorth</w:t>
      </w:r>
      <w:proofErr w:type="spellEnd"/>
      <w:r w:rsidRPr="009A3BEC">
        <w:rPr>
          <w:sz w:val="24"/>
          <w:szCs w:val="24"/>
        </w:rPr>
        <w:t>.</w:t>
      </w:r>
    </w:p>
    <w:p w14:paraId="5CDE5373" w14:textId="77777777" w:rsidR="009A3BEC" w:rsidRPr="009A3BEC" w:rsidRDefault="009A3BEC" w:rsidP="009A3BEC">
      <w:pPr>
        <w:spacing w:after="0" w:line="360" w:lineRule="auto"/>
        <w:rPr>
          <w:sz w:val="24"/>
          <w:szCs w:val="24"/>
        </w:rPr>
      </w:pPr>
    </w:p>
    <w:p w14:paraId="583444B5" w14:textId="6ECDF170" w:rsidR="009A3BEC" w:rsidRPr="009A3BEC" w:rsidRDefault="009A3BEC" w:rsidP="009A3BEC">
      <w:pPr>
        <w:spacing w:after="0" w:line="360" w:lineRule="auto"/>
        <w:rPr>
          <w:sz w:val="24"/>
          <w:szCs w:val="24"/>
        </w:rPr>
      </w:pPr>
      <w:r w:rsidRPr="009A3BEC">
        <w:rPr>
          <w:b/>
          <w:bCs/>
          <w:sz w:val="24"/>
          <w:szCs w:val="24"/>
        </w:rPr>
        <w:t xml:space="preserve">4) </w:t>
      </w:r>
      <w:r w:rsidR="00161342">
        <w:rPr>
          <w:b/>
          <w:bCs/>
          <w:sz w:val="24"/>
          <w:szCs w:val="24"/>
        </w:rPr>
        <w:t xml:space="preserve">Gan </w:t>
      </w:r>
      <w:proofErr w:type="spellStart"/>
      <w:r w:rsidR="00161342">
        <w:rPr>
          <w:b/>
          <w:bCs/>
          <w:sz w:val="24"/>
          <w:szCs w:val="24"/>
        </w:rPr>
        <w:t>ddefnyddio</w:t>
      </w:r>
      <w:proofErr w:type="spellEnd"/>
      <w:r w:rsidR="00161342">
        <w:rPr>
          <w:b/>
          <w:bCs/>
          <w:sz w:val="24"/>
          <w:szCs w:val="24"/>
        </w:rPr>
        <w:t xml:space="preserve"> </w:t>
      </w:r>
      <w:proofErr w:type="spellStart"/>
      <w:r w:rsidR="00161342">
        <w:rPr>
          <w:b/>
          <w:bCs/>
          <w:sz w:val="24"/>
          <w:szCs w:val="24"/>
        </w:rPr>
        <w:t>d</w:t>
      </w:r>
      <w:r w:rsidRPr="009A3BEC">
        <w:rPr>
          <w:b/>
          <w:bCs/>
          <w:sz w:val="24"/>
          <w:szCs w:val="24"/>
        </w:rPr>
        <w:t>oethineb</w:t>
      </w:r>
      <w:proofErr w:type="spellEnd"/>
      <w:r w:rsidRPr="009A3BEC">
        <w:rPr>
          <w:b/>
          <w:bCs/>
          <w:sz w:val="24"/>
          <w:szCs w:val="24"/>
        </w:rPr>
        <w:t xml:space="preserve"> a </w:t>
      </w:r>
      <w:proofErr w:type="spellStart"/>
      <w:r w:rsidRPr="009A3BEC">
        <w:rPr>
          <w:b/>
          <w:bCs/>
          <w:sz w:val="24"/>
          <w:szCs w:val="24"/>
        </w:rPr>
        <w:t>chyfrifoldeb</w:t>
      </w:r>
      <w:proofErr w:type="spellEnd"/>
      <w:r w:rsidRPr="009A3BEC">
        <w:rPr>
          <w:sz w:val="24"/>
          <w:szCs w:val="24"/>
        </w:rPr>
        <w:t xml:space="preserve"> – </w:t>
      </w:r>
      <w:proofErr w:type="spellStart"/>
      <w:r w:rsidRPr="009A3BEC">
        <w:rPr>
          <w:sz w:val="24"/>
          <w:szCs w:val="24"/>
        </w:rPr>
        <w:t>gofal</w:t>
      </w:r>
      <w:r w:rsidR="00E0420B">
        <w:rPr>
          <w:sz w:val="24"/>
          <w:szCs w:val="24"/>
        </w:rPr>
        <w:t>u</w:t>
      </w:r>
      <w:proofErr w:type="spellEnd"/>
      <w:r w:rsidRPr="009A3BEC">
        <w:rPr>
          <w:sz w:val="24"/>
          <w:szCs w:val="24"/>
        </w:rPr>
        <w:t xml:space="preserve"> am </w:t>
      </w:r>
      <w:proofErr w:type="spellStart"/>
      <w:r w:rsidRPr="009A3BEC">
        <w:rPr>
          <w:sz w:val="24"/>
          <w:szCs w:val="24"/>
        </w:rPr>
        <w:t>asedau’r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elusen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="00E0420B">
        <w:rPr>
          <w:sz w:val="24"/>
          <w:szCs w:val="24"/>
        </w:rPr>
        <w:t>mewn</w:t>
      </w:r>
      <w:proofErr w:type="spellEnd"/>
      <w:r w:rsidR="00E0420B">
        <w:rPr>
          <w:sz w:val="24"/>
          <w:szCs w:val="24"/>
        </w:rPr>
        <w:t xml:space="preserve"> </w:t>
      </w:r>
      <w:proofErr w:type="spellStart"/>
      <w:r w:rsidR="00E0420B">
        <w:rPr>
          <w:sz w:val="24"/>
          <w:szCs w:val="24"/>
        </w:rPr>
        <w:t>modd</w:t>
      </w:r>
      <w:proofErr w:type="spellEnd"/>
      <w:r w:rsidR="00E0420B">
        <w:rPr>
          <w:sz w:val="24"/>
          <w:szCs w:val="24"/>
        </w:rPr>
        <w:t xml:space="preserve"> </w:t>
      </w:r>
      <w:proofErr w:type="spellStart"/>
      <w:r w:rsidR="00E0420B">
        <w:rPr>
          <w:sz w:val="24"/>
          <w:szCs w:val="24"/>
        </w:rPr>
        <w:t>c</w:t>
      </w:r>
      <w:r w:rsidRPr="009A3BEC">
        <w:rPr>
          <w:sz w:val="24"/>
          <w:szCs w:val="24"/>
        </w:rPr>
        <w:t>yfrifol</w:t>
      </w:r>
      <w:proofErr w:type="spellEnd"/>
      <w:r w:rsidRPr="009A3BEC">
        <w:rPr>
          <w:sz w:val="24"/>
          <w:szCs w:val="24"/>
        </w:rPr>
        <w:t xml:space="preserve">. </w:t>
      </w:r>
      <w:proofErr w:type="spellStart"/>
      <w:r w:rsidRPr="009A3BEC">
        <w:rPr>
          <w:sz w:val="24"/>
          <w:szCs w:val="24"/>
        </w:rPr>
        <w:t>Sicrhau</w:t>
      </w:r>
      <w:proofErr w:type="spellEnd"/>
      <w:r w:rsidRPr="009A3BEC">
        <w:rPr>
          <w:sz w:val="24"/>
          <w:szCs w:val="24"/>
        </w:rPr>
        <w:t xml:space="preserve"> bod yr </w:t>
      </w:r>
      <w:proofErr w:type="spellStart"/>
      <w:r w:rsidRPr="009A3BEC">
        <w:rPr>
          <w:sz w:val="24"/>
          <w:szCs w:val="24"/>
        </w:rPr>
        <w:t>elusen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ystyried</w:t>
      </w:r>
      <w:proofErr w:type="spellEnd"/>
      <w:r w:rsidRPr="009A3BEC">
        <w:rPr>
          <w:sz w:val="24"/>
          <w:szCs w:val="24"/>
        </w:rPr>
        <w:t xml:space="preserve"> barn </w:t>
      </w:r>
      <w:proofErr w:type="spellStart"/>
      <w:r w:rsidRPr="009A3BEC">
        <w:rPr>
          <w:sz w:val="24"/>
          <w:szCs w:val="24"/>
        </w:rPr>
        <w:t>ei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haelodau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a’i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buddiolwyr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briodol</w:t>
      </w:r>
      <w:proofErr w:type="spellEnd"/>
      <w:r w:rsidRPr="009A3BEC">
        <w:rPr>
          <w:sz w:val="24"/>
          <w:szCs w:val="24"/>
        </w:rPr>
        <w:t xml:space="preserve">, </w:t>
      </w:r>
      <w:proofErr w:type="spellStart"/>
      <w:r w:rsidRPr="009A3BEC">
        <w:rPr>
          <w:sz w:val="24"/>
          <w:szCs w:val="24"/>
        </w:rPr>
        <w:t>yn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cyfathrebu’n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dda</w:t>
      </w:r>
      <w:proofErr w:type="spellEnd"/>
      <w:r w:rsidRPr="009A3BEC">
        <w:rPr>
          <w:sz w:val="24"/>
          <w:szCs w:val="24"/>
        </w:rPr>
        <w:t xml:space="preserve">, ac </w:t>
      </w:r>
      <w:proofErr w:type="spellStart"/>
      <w:r w:rsidRPr="009A3BEC">
        <w:rPr>
          <w:sz w:val="24"/>
          <w:szCs w:val="24"/>
        </w:rPr>
        <w:t>yn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arwain</w:t>
      </w:r>
      <w:proofErr w:type="spellEnd"/>
      <w:r w:rsidRPr="009A3BEC">
        <w:rPr>
          <w:sz w:val="24"/>
          <w:szCs w:val="24"/>
        </w:rPr>
        <w:t xml:space="preserve"> yr </w:t>
      </w:r>
      <w:proofErr w:type="spellStart"/>
      <w:r w:rsidR="00481DC8">
        <w:rPr>
          <w:sz w:val="24"/>
          <w:szCs w:val="24"/>
        </w:rPr>
        <w:t>e</w:t>
      </w:r>
      <w:r w:rsidRPr="009A3BEC">
        <w:rPr>
          <w:sz w:val="24"/>
          <w:szCs w:val="24"/>
        </w:rPr>
        <w:t>glwys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="00481DC8">
        <w:rPr>
          <w:sz w:val="24"/>
          <w:szCs w:val="24"/>
        </w:rPr>
        <w:t>l</w:t>
      </w:r>
      <w:r w:rsidRPr="009A3BEC">
        <w:rPr>
          <w:sz w:val="24"/>
          <w:szCs w:val="24"/>
        </w:rPr>
        <w:t>eol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ar</w:t>
      </w:r>
      <w:proofErr w:type="spellEnd"/>
      <w:r w:rsidRPr="009A3BEC">
        <w:rPr>
          <w:sz w:val="24"/>
          <w:szCs w:val="24"/>
        </w:rPr>
        <w:t xml:space="preserve"> y </w:t>
      </w:r>
      <w:proofErr w:type="spellStart"/>
      <w:r w:rsidRPr="009A3BEC">
        <w:rPr>
          <w:sz w:val="24"/>
          <w:szCs w:val="24"/>
        </w:rPr>
        <w:t>llwybr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cywir</w:t>
      </w:r>
      <w:proofErr w:type="spellEnd"/>
      <w:r w:rsidRPr="009A3BEC">
        <w:rPr>
          <w:sz w:val="24"/>
          <w:szCs w:val="24"/>
        </w:rPr>
        <w:t xml:space="preserve"> (er </w:t>
      </w:r>
      <w:proofErr w:type="spellStart"/>
      <w:r w:rsidRPr="009A3BEC">
        <w:rPr>
          <w:sz w:val="24"/>
          <w:szCs w:val="24"/>
        </w:rPr>
        <w:t>budd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gorau’r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elusen</w:t>
      </w:r>
      <w:proofErr w:type="spellEnd"/>
      <w:r w:rsidRPr="009A3BEC">
        <w:rPr>
          <w:sz w:val="24"/>
          <w:szCs w:val="24"/>
        </w:rPr>
        <w:t xml:space="preserve">). </w:t>
      </w:r>
      <w:proofErr w:type="spellStart"/>
      <w:r w:rsidRPr="009A3BEC">
        <w:rPr>
          <w:sz w:val="24"/>
          <w:szCs w:val="24"/>
        </w:rPr>
        <w:t>Gwario’r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arian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ddoeth</w:t>
      </w:r>
      <w:proofErr w:type="spellEnd"/>
      <w:r w:rsidRPr="009A3BEC">
        <w:rPr>
          <w:sz w:val="24"/>
          <w:szCs w:val="24"/>
        </w:rPr>
        <w:t xml:space="preserve"> ac </w:t>
      </w:r>
      <w:proofErr w:type="spellStart"/>
      <w:r w:rsidRPr="009A3BEC">
        <w:rPr>
          <w:sz w:val="24"/>
          <w:szCs w:val="24"/>
        </w:rPr>
        <w:t>yn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unol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â’r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hyn</w:t>
      </w:r>
      <w:proofErr w:type="spellEnd"/>
      <w:r w:rsidRPr="009A3BEC">
        <w:rPr>
          <w:sz w:val="24"/>
          <w:szCs w:val="24"/>
        </w:rPr>
        <w:t xml:space="preserve"> a </w:t>
      </w:r>
      <w:proofErr w:type="spellStart"/>
      <w:r w:rsidRPr="009A3BEC">
        <w:rPr>
          <w:sz w:val="24"/>
          <w:szCs w:val="24"/>
        </w:rPr>
        <w:t>roddwyd</w:t>
      </w:r>
      <w:proofErr w:type="spellEnd"/>
      <w:r w:rsidRPr="009A3BEC">
        <w:rPr>
          <w:sz w:val="24"/>
          <w:szCs w:val="24"/>
        </w:rPr>
        <w:t xml:space="preserve"> (</w:t>
      </w:r>
      <w:proofErr w:type="spellStart"/>
      <w:r w:rsidRPr="009A3BEC">
        <w:rPr>
          <w:sz w:val="24"/>
          <w:szCs w:val="24"/>
        </w:rPr>
        <w:t>h.y</w:t>
      </w:r>
      <w:proofErr w:type="spellEnd"/>
      <w:r w:rsidRPr="009A3BEC">
        <w:rPr>
          <w:sz w:val="24"/>
          <w:szCs w:val="24"/>
        </w:rPr>
        <w:t xml:space="preserve">. </w:t>
      </w:r>
      <w:proofErr w:type="spellStart"/>
      <w:r w:rsidR="009D4E96">
        <w:rPr>
          <w:sz w:val="24"/>
          <w:szCs w:val="24"/>
        </w:rPr>
        <w:t>i’</w:t>
      </w:r>
      <w:r w:rsidRPr="009A3BEC">
        <w:rPr>
          <w:sz w:val="24"/>
          <w:szCs w:val="24"/>
        </w:rPr>
        <w:t>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="00271969">
        <w:rPr>
          <w:sz w:val="24"/>
          <w:szCs w:val="24"/>
        </w:rPr>
        <w:t>e</w:t>
      </w:r>
      <w:r w:rsidRPr="009A3BEC">
        <w:rPr>
          <w:sz w:val="24"/>
          <w:szCs w:val="24"/>
        </w:rPr>
        <w:t>glwys</w:t>
      </w:r>
      <w:proofErr w:type="spellEnd"/>
      <w:r w:rsidRPr="009A3BEC">
        <w:rPr>
          <w:sz w:val="24"/>
          <w:szCs w:val="24"/>
        </w:rPr>
        <w:t xml:space="preserve"> ac </w:t>
      </w:r>
      <w:proofErr w:type="spellStart"/>
      <w:r w:rsidRPr="009A3BEC">
        <w:rPr>
          <w:sz w:val="24"/>
          <w:szCs w:val="24"/>
        </w:rPr>
        <w:t>nid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i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sefydliadau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allanol</w:t>
      </w:r>
      <w:proofErr w:type="spellEnd"/>
      <w:r w:rsidRPr="009A3BEC">
        <w:rPr>
          <w:sz w:val="24"/>
          <w:szCs w:val="24"/>
        </w:rPr>
        <w:t xml:space="preserve">). Arian yr </w:t>
      </w:r>
      <w:proofErr w:type="spellStart"/>
      <w:r w:rsidRPr="009A3BEC">
        <w:rPr>
          <w:sz w:val="24"/>
          <w:szCs w:val="24"/>
        </w:rPr>
        <w:t>elusen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ydyw</w:t>
      </w:r>
      <w:proofErr w:type="spellEnd"/>
      <w:r w:rsidRPr="009A3BEC">
        <w:rPr>
          <w:sz w:val="24"/>
          <w:szCs w:val="24"/>
        </w:rPr>
        <w:t xml:space="preserve"> – </w:t>
      </w:r>
      <w:proofErr w:type="spellStart"/>
      <w:r w:rsidRPr="009A3BEC">
        <w:rPr>
          <w:sz w:val="24"/>
          <w:szCs w:val="24"/>
        </w:rPr>
        <w:t>gwari</w:t>
      </w:r>
      <w:r w:rsidR="00795560">
        <w:rPr>
          <w:sz w:val="24"/>
          <w:szCs w:val="24"/>
        </w:rPr>
        <w:t>wch</w:t>
      </w:r>
      <w:proofErr w:type="spellEnd"/>
      <w:r w:rsidR="00795560">
        <w:rPr>
          <w:sz w:val="24"/>
          <w:szCs w:val="24"/>
        </w:rPr>
        <w:t xml:space="preserve"> yr</w:t>
      </w:r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arian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ddoeth</w:t>
      </w:r>
      <w:proofErr w:type="spellEnd"/>
      <w:r w:rsidRPr="009A3BEC">
        <w:rPr>
          <w:sz w:val="24"/>
          <w:szCs w:val="24"/>
        </w:rPr>
        <w:t xml:space="preserve">. </w:t>
      </w:r>
      <w:proofErr w:type="spellStart"/>
      <w:r w:rsidRPr="009A3BEC">
        <w:rPr>
          <w:sz w:val="24"/>
          <w:szCs w:val="24"/>
        </w:rPr>
        <w:t>Byddwch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barod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i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wneud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penderfyniadau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anodd</w:t>
      </w:r>
      <w:proofErr w:type="spellEnd"/>
      <w:r w:rsidRPr="009A3BEC">
        <w:rPr>
          <w:sz w:val="24"/>
          <w:szCs w:val="24"/>
        </w:rPr>
        <w:t>.</w:t>
      </w:r>
    </w:p>
    <w:p w14:paraId="3FAE5394" w14:textId="77777777" w:rsidR="009A3BEC" w:rsidRPr="009A3BEC" w:rsidRDefault="009A3BEC" w:rsidP="009A3BEC">
      <w:pPr>
        <w:spacing w:after="0" w:line="360" w:lineRule="auto"/>
        <w:rPr>
          <w:sz w:val="24"/>
          <w:szCs w:val="24"/>
        </w:rPr>
      </w:pPr>
    </w:p>
    <w:p w14:paraId="683CBD1A" w14:textId="517EBA6D" w:rsidR="009A3BEC" w:rsidRPr="009A3BEC" w:rsidRDefault="009A3BEC" w:rsidP="009A3BEC">
      <w:pPr>
        <w:spacing w:after="0" w:line="360" w:lineRule="auto"/>
        <w:rPr>
          <w:sz w:val="24"/>
          <w:szCs w:val="24"/>
        </w:rPr>
      </w:pPr>
      <w:r w:rsidRPr="009A3BEC">
        <w:rPr>
          <w:b/>
          <w:bCs/>
          <w:sz w:val="24"/>
          <w:szCs w:val="24"/>
        </w:rPr>
        <w:t xml:space="preserve">5) </w:t>
      </w:r>
      <w:proofErr w:type="spellStart"/>
      <w:r w:rsidRPr="009A3BEC">
        <w:rPr>
          <w:b/>
          <w:bCs/>
          <w:sz w:val="24"/>
          <w:szCs w:val="24"/>
        </w:rPr>
        <w:t>Ar</w:t>
      </w:r>
      <w:proofErr w:type="spellEnd"/>
      <w:r w:rsidRPr="009A3BEC">
        <w:rPr>
          <w:b/>
          <w:bCs/>
          <w:sz w:val="24"/>
          <w:szCs w:val="24"/>
        </w:rPr>
        <w:t xml:space="preserve"> y </w:t>
      </w:r>
      <w:proofErr w:type="spellStart"/>
      <w:r w:rsidRPr="009A3BEC">
        <w:rPr>
          <w:b/>
          <w:bCs/>
          <w:sz w:val="24"/>
          <w:szCs w:val="24"/>
        </w:rPr>
        <w:t>cyd</w:t>
      </w:r>
      <w:proofErr w:type="spellEnd"/>
      <w:r w:rsidRPr="009A3BEC">
        <w:rPr>
          <w:sz w:val="24"/>
          <w:szCs w:val="24"/>
        </w:rPr>
        <w:t xml:space="preserve"> – </w:t>
      </w:r>
      <w:proofErr w:type="spellStart"/>
      <w:r w:rsidRPr="009A3BEC">
        <w:rPr>
          <w:sz w:val="24"/>
          <w:szCs w:val="24"/>
        </w:rPr>
        <w:t>sicrhau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trafodaeth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briodol</w:t>
      </w:r>
      <w:proofErr w:type="spellEnd"/>
      <w:r w:rsidRPr="009A3BEC">
        <w:rPr>
          <w:sz w:val="24"/>
          <w:szCs w:val="24"/>
        </w:rPr>
        <w:t xml:space="preserve"> a bod </w:t>
      </w:r>
      <w:proofErr w:type="spellStart"/>
      <w:r w:rsidRPr="009A3BEC">
        <w:rPr>
          <w:sz w:val="24"/>
          <w:szCs w:val="24"/>
        </w:rPr>
        <w:t>tryloywder</w:t>
      </w:r>
      <w:proofErr w:type="spellEnd"/>
      <w:r w:rsidRPr="009A3BEC">
        <w:rPr>
          <w:sz w:val="24"/>
          <w:szCs w:val="24"/>
        </w:rPr>
        <w:t>/</w:t>
      </w:r>
      <w:proofErr w:type="spellStart"/>
      <w:r w:rsidRPr="009A3BEC">
        <w:rPr>
          <w:sz w:val="24"/>
          <w:szCs w:val="24"/>
        </w:rPr>
        <w:t>llwybr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archwilio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gyfer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gwneud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penderfyniadau</w:t>
      </w:r>
      <w:proofErr w:type="spellEnd"/>
      <w:r w:rsidRPr="009A3BEC">
        <w:rPr>
          <w:sz w:val="24"/>
          <w:szCs w:val="24"/>
        </w:rPr>
        <w:t xml:space="preserve">, </w:t>
      </w:r>
      <w:proofErr w:type="spellStart"/>
      <w:r w:rsidR="00E721EB">
        <w:rPr>
          <w:sz w:val="24"/>
          <w:szCs w:val="24"/>
        </w:rPr>
        <w:t>heb</w:t>
      </w:r>
      <w:proofErr w:type="spellEnd"/>
      <w:r w:rsidR="00E721EB">
        <w:rPr>
          <w:sz w:val="24"/>
          <w:szCs w:val="24"/>
        </w:rPr>
        <w:t xml:space="preserve"> </w:t>
      </w:r>
      <w:proofErr w:type="spellStart"/>
      <w:r w:rsidR="00795560">
        <w:rPr>
          <w:sz w:val="24"/>
          <w:szCs w:val="24"/>
        </w:rPr>
        <w:t>fod</w:t>
      </w:r>
      <w:proofErr w:type="spellEnd"/>
      <w:r w:rsidR="00795560">
        <w:rPr>
          <w:sz w:val="24"/>
          <w:szCs w:val="24"/>
        </w:rPr>
        <w:t xml:space="preserve"> </w:t>
      </w:r>
      <w:proofErr w:type="spellStart"/>
      <w:r w:rsidR="00795560">
        <w:rPr>
          <w:sz w:val="24"/>
          <w:szCs w:val="24"/>
        </w:rPr>
        <w:t>yna</w:t>
      </w:r>
      <w:proofErr w:type="spellEnd"/>
      <w:r w:rsidR="00795560">
        <w:rPr>
          <w:sz w:val="24"/>
          <w:szCs w:val="24"/>
        </w:rPr>
        <w:t xml:space="preserve"> </w:t>
      </w:r>
      <w:proofErr w:type="spellStart"/>
      <w:r w:rsidR="00AE41D1">
        <w:rPr>
          <w:sz w:val="24"/>
          <w:szCs w:val="24"/>
        </w:rPr>
        <w:t>ymddygiad</w:t>
      </w:r>
      <w:proofErr w:type="spellEnd"/>
      <w:r w:rsidR="00AE41D1">
        <w:rPr>
          <w:sz w:val="24"/>
          <w:szCs w:val="24"/>
        </w:rPr>
        <w:t xml:space="preserve"> </w:t>
      </w:r>
      <w:proofErr w:type="spellStart"/>
      <w:r w:rsidR="00005CD9">
        <w:rPr>
          <w:sz w:val="24"/>
          <w:szCs w:val="24"/>
        </w:rPr>
        <w:t>direolaeth</w:t>
      </w:r>
      <w:proofErr w:type="spellEnd"/>
      <w:r w:rsidR="00005CD9">
        <w:rPr>
          <w:sz w:val="24"/>
          <w:szCs w:val="24"/>
        </w:rPr>
        <w:t xml:space="preserve"> ac</w:t>
      </w:r>
      <w:r w:rsidR="00795560">
        <w:rPr>
          <w:sz w:val="24"/>
          <w:szCs w:val="24"/>
        </w:rPr>
        <w:t xml:space="preserve"> </w:t>
      </w:r>
      <w:proofErr w:type="spellStart"/>
      <w:r w:rsidR="00005CD9">
        <w:rPr>
          <w:sz w:val="24"/>
          <w:szCs w:val="24"/>
        </w:rPr>
        <w:t>anrhagweladwy</w:t>
      </w:r>
      <w:proofErr w:type="spellEnd"/>
      <w:r w:rsidRPr="009A3BEC">
        <w:rPr>
          <w:sz w:val="24"/>
          <w:szCs w:val="24"/>
        </w:rPr>
        <w:t xml:space="preserve">! </w:t>
      </w:r>
      <w:proofErr w:type="spellStart"/>
      <w:r w:rsidRPr="009A3BEC">
        <w:rPr>
          <w:sz w:val="24"/>
          <w:szCs w:val="24"/>
        </w:rPr>
        <w:t>Unwaith</w:t>
      </w:r>
      <w:proofErr w:type="spellEnd"/>
      <w:r w:rsidRPr="009A3BEC">
        <w:rPr>
          <w:sz w:val="24"/>
          <w:szCs w:val="24"/>
        </w:rPr>
        <w:t xml:space="preserve"> y </w:t>
      </w:r>
      <w:proofErr w:type="spellStart"/>
      <w:r w:rsidRPr="009A3BEC">
        <w:rPr>
          <w:sz w:val="24"/>
          <w:szCs w:val="24"/>
        </w:rPr>
        <w:t>gwneir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penderfyniad</w:t>
      </w:r>
      <w:proofErr w:type="spellEnd"/>
      <w:r w:rsidRPr="009A3BEC">
        <w:rPr>
          <w:sz w:val="24"/>
          <w:szCs w:val="24"/>
        </w:rPr>
        <w:t xml:space="preserve">, </w:t>
      </w:r>
      <w:proofErr w:type="spellStart"/>
      <w:r w:rsidRPr="009A3BEC">
        <w:rPr>
          <w:sz w:val="24"/>
          <w:szCs w:val="24"/>
        </w:rPr>
        <w:t>rhaid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i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bawb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="008472FD">
        <w:rPr>
          <w:sz w:val="24"/>
          <w:szCs w:val="24"/>
        </w:rPr>
        <w:t>gefnogi’r</w:t>
      </w:r>
      <w:proofErr w:type="spellEnd"/>
      <w:r w:rsidR="008472FD">
        <w:rPr>
          <w:sz w:val="24"/>
          <w:szCs w:val="24"/>
        </w:rPr>
        <w:t xml:space="preserve"> </w:t>
      </w:r>
      <w:proofErr w:type="spellStart"/>
      <w:r w:rsidR="008472FD">
        <w:rPr>
          <w:sz w:val="24"/>
          <w:szCs w:val="24"/>
        </w:rPr>
        <w:t>penderfyniad</w:t>
      </w:r>
      <w:proofErr w:type="spellEnd"/>
      <w:r w:rsidR="008472FD">
        <w:rPr>
          <w:sz w:val="24"/>
          <w:szCs w:val="24"/>
        </w:rPr>
        <w:t xml:space="preserve"> </w:t>
      </w:r>
      <w:proofErr w:type="spellStart"/>
      <w:r w:rsidR="008472FD">
        <w:rPr>
          <w:sz w:val="24"/>
          <w:szCs w:val="24"/>
        </w:rPr>
        <w:t>hwnnw</w:t>
      </w:r>
      <w:proofErr w:type="spellEnd"/>
      <w:r w:rsidRPr="009A3BEC">
        <w:rPr>
          <w:sz w:val="24"/>
          <w:szCs w:val="24"/>
        </w:rPr>
        <w:t xml:space="preserve">. </w:t>
      </w:r>
      <w:proofErr w:type="spellStart"/>
      <w:r w:rsidRPr="009A3BEC">
        <w:rPr>
          <w:sz w:val="24"/>
          <w:szCs w:val="24"/>
        </w:rPr>
        <w:t>Os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yw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grŵp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llai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gwneud</w:t>
      </w:r>
      <w:proofErr w:type="spellEnd"/>
      <w:r w:rsidRPr="009A3BEC">
        <w:rPr>
          <w:sz w:val="24"/>
          <w:szCs w:val="24"/>
        </w:rPr>
        <w:t xml:space="preserve"> y </w:t>
      </w:r>
      <w:proofErr w:type="spellStart"/>
      <w:r w:rsidRPr="009A3BEC">
        <w:rPr>
          <w:sz w:val="24"/>
          <w:szCs w:val="24"/>
        </w:rPr>
        <w:t>penderfyniad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ar</w:t>
      </w:r>
      <w:proofErr w:type="spellEnd"/>
      <w:r w:rsidRPr="009A3BEC">
        <w:rPr>
          <w:sz w:val="24"/>
          <w:szCs w:val="24"/>
        </w:rPr>
        <w:t xml:space="preserve"> ran yr </w:t>
      </w:r>
      <w:proofErr w:type="spellStart"/>
      <w:r w:rsidRPr="009A3BEC">
        <w:rPr>
          <w:sz w:val="24"/>
          <w:szCs w:val="24"/>
        </w:rPr>
        <w:t>elusen</w:t>
      </w:r>
      <w:proofErr w:type="spellEnd"/>
      <w:r w:rsidRPr="009A3BEC">
        <w:rPr>
          <w:sz w:val="24"/>
          <w:szCs w:val="24"/>
        </w:rPr>
        <w:t xml:space="preserve">, </w:t>
      </w:r>
      <w:proofErr w:type="spellStart"/>
      <w:r w:rsidR="00355B8D">
        <w:rPr>
          <w:sz w:val="24"/>
          <w:szCs w:val="24"/>
        </w:rPr>
        <w:t>bydd</w:t>
      </w:r>
      <w:proofErr w:type="spellEnd"/>
      <w:r w:rsidR="00355B8D">
        <w:rPr>
          <w:sz w:val="24"/>
          <w:szCs w:val="24"/>
        </w:rPr>
        <w:t xml:space="preserve"> </w:t>
      </w:r>
      <w:proofErr w:type="spellStart"/>
      <w:r w:rsidR="00355B8D">
        <w:rPr>
          <w:sz w:val="24"/>
          <w:szCs w:val="24"/>
        </w:rPr>
        <w:t>angen</w:t>
      </w:r>
      <w:proofErr w:type="spellEnd"/>
      <w:r w:rsidR="00355B8D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sicrhau</w:t>
      </w:r>
      <w:proofErr w:type="spellEnd"/>
      <w:r w:rsidRPr="009A3BEC">
        <w:rPr>
          <w:sz w:val="24"/>
          <w:szCs w:val="24"/>
        </w:rPr>
        <w:t xml:space="preserve"> bod </w:t>
      </w:r>
      <w:proofErr w:type="spellStart"/>
      <w:r w:rsidRPr="009A3BEC">
        <w:rPr>
          <w:sz w:val="24"/>
          <w:szCs w:val="24"/>
        </w:rPr>
        <w:t>dirprwyo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priodol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waith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gyda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chylch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gorchwyl</w:t>
      </w:r>
      <w:proofErr w:type="spellEnd"/>
      <w:r w:rsidRPr="009A3BEC">
        <w:rPr>
          <w:sz w:val="24"/>
          <w:szCs w:val="24"/>
        </w:rPr>
        <w:t xml:space="preserve"> </w:t>
      </w:r>
      <w:r w:rsidR="00355B8D">
        <w:rPr>
          <w:sz w:val="24"/>
          <w:szCs w:val="24"/>
        </w:rPr>
        <w:t xml:space="preserve">a </w:t>
      </w:r>
      <w:proofErr w:type="spellStart"/>
      <w:r w:rsidR="00355B8D">
        <w:rPr>
          <w:sz w:val="24"/>
          <w:szCs w:val="24"/>
        </w:rPr>
        <w:t>dyletswyddau</w:t>
      </w:r>
      <w:proofErr w:type="spellEnd"/>
      <w:r w:rsidR="00355B8D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clir</w:t>
      </w:r>
      <w:proofErr w:type="spellEnd"/>
      <w:r w:rsidRPr="009A3BEC">
        <w:rPr>
          <w:sz w:val="24"/>
          <w:szCs w:val="24"/>
        </w:rPr>
        <w:t xml:space="preserve">. </w:t>
      </w:r>
      <w:proofErr w:type="spellStart"/>
      <w:r w:rsidRPr="009A3BEC">
        <w:rPr>
          <w:sz w:val="24"/>
          <w:szCs w:val="24"/>
        </w:rPr>
        <w:t>Cytuno</w:t>
      </w:r>
      <w:proofErr w:type="spellEnd"/>
      <w:r w:rsidRPr="009A3BEC">
        <w:rPr>
          <w:sz w:val="24"/>
          <w:szCs w:val="24"/>
        </w:rPr>
        <w:t xml:space="preserve"> a bod </w:t>
      </w:r>
      <w:proofErr w:type="spellStart"/>
      <w:r w:rsidRPr="009A3BEC">
        <w:rPr>
          <w:sz w:val="24"/>
          <w:szCs w:val="24"/>
        </w:rPr>
        <w:t>yn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glir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ynghylch</w:t>
      </w:r>
      <w:proofErr w:type="spellEnd"/>
      <w:r w:rsidRPr="009A3BEC">
        <w:rPr>
          <w:sz w:val="24"/>
          <w:szCs w:val="24"/>
        </w:rPr>
        <w:t xml:space="preserve"> pa </w:t>
      </w:r>
      <w:proofErr w:type="spellStart"/>
      <w:r w:rsidRPr="009A3BEC">
        <w:rPr>
          <w:sz w:val="24"/>
          <w:szCs w:val="24"/>
        </w:rPr>
        <w:t>benderfyniadau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nad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ydynt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cael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eu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dirprwyo</w:t>
      </w:r>
      <w:proofErr w:type="spellEnd"/>
      <w:r w:rsidRPr="009A3BEC">
        <w:rPr>
          <w:sz w:val="24"/>
          <w:szCs w:val="24"/>
        </w:rPr>
        <w:t xml:space="preserve">. Mae </w:t>
      </w:r>
      <w:proofErr w:type="spellStart"/>
      <w:r w:rsidRPr="009A3BEC">
        <w:rPr>
          <w:sz w:val="24"/>
          <w:szCs w:val="24"/>
        </w:rPr>
        <w:t>angen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i’r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ymddiriedolwyr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allu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cyfiawnhau</w:t>
      </w:r>
      <w:proofErr w:type="spellEnd"/>
      <w:r w:rsidRPr="009A3BEC">
        <w:rPr>
          <w:sz w:val="24"/>
          <w:szCs w:val="24"/>
        </w:rPr>
        <w:t xml:space="preserve"> pam/</w:t>
      </w:r>
      <w:proofErr w:type="spellStart"/>
      <w:r w:rsidRPr="009A3BEC">
        <w:rPr>
          <w:sz w:val="24"/>
          <w:szCs w:val="24"/>
        </w:rPr>
        <w:t>sut</w:t>
      </w:r>
      <w:proofErr w:type="spellEnd"/>
      <w:r w:rsidRPr="009A3BEC">
        <w:rPr>
          <w:sz w:val="24"/>
          <w:szCs w:val="24"/>
        </w:rPr>
        <w:t xml:space="preserve"> y </w:t>
      </w:r>
      <w:proofErr w:type="spellStart"/>
      <w:r w:rsidRPr="009A3BEC">
        <w:rPr>
          <w:sz w:val="24"/>
          <w:szCs w:val="24"/>
        </w:rPr>
        <w:t>gwnaed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penderfyniad</w:t>
      </w:r>
      <w:proofErr w:type="spellEnd"/>
      <w:r w:rsidR="00BD08A7">
        <w:rPr>
          <w:sz w:val="24"/>
          <w:szCs w:val="24"/>
        </w:rPr>
        <w:t>,</w:t>
      </w:r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os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="00BD08A7">
        <w:rPr>
          <w:sz w:val="24"/>
          <w:szCs w:val="24"/>
        </w:rPr>
        <w:t>cânt</w:t>
      </w:r>
      <w:proofErr w:type="spellEnd"/>
      <w:r w:rsidR="00BD08A7">
        <w:rPr>
          <w:sz w:val="24"/>
          <w:szCs w:val="24"/>
        </w:rPr>
        <w:t xml:space="preserve"> </w:t>
      </w:r>
      <w:proofErr w:type="spellStart"/>
      <w:r w:rsidR="00BD08A7">
        <w:rPr>
          <w:sz w:val="24"/>
          <w:szCs w:val="24"/>
        </w:rPr>
        <w:t>eu</w:t>
      </w:r>
      <w:proofErr w:type="spellEnd"/>
      <w:r w:rsidR="00BD08A7">
        <w:rPr>
          <w:sz w:val="24"/>
          <w:szCs w:val="24"/>
        </w:rPr>
        <w:t xml:space="preserve"> </w:t>
      </w:r>
      <w:proofErr w:type="spellStart"/>
      <w:r w:rsidR="00BD08A7">
        <w:rPr>
          <w:sz w:val="24"/>
          <w:szCs w:val="24"/>
        </w:rPr>
        <w:t>cwestiynu</w:t>
      </w:r>
      <w:proofErr w:type="spellEnd"/>
      <w:r w:rsidRPr="009A3BEC">
        <w:rPr>
          <w:sz w:val="24"/>
          <w:szCs w:val="24"/>
        </w:rPr>
        <w:t>.</w:t>
      </w:r>
    </w:p>
    <w:p w14:paraId="7D2F771E" w14:textId="77777777" w:rsidR="009A3BEC" w:rsidRPr="009A3BEC" w:rsidRDefault="009A3BEC" w:rsidP="009A3BEC">
      <w:pPr>
        <w:spacing w:after="0" w:line="360" w:lineRule="auto"/>
        <w:rPr>
          <w:sz w:val="24"/>
          <w:szCs w:val="24"/>
        </w:rPr>
      </w:pPr>
    </w:p>
    <w:p w14:paraId="20F9B096" w14:textId="77777777" w:rsidR="009A3BEC" w:rsidRPr="009A3BEC" w:rsidRDefault="009A3BEC" w:rsidP="009A3BEC">
      <w:pPr>
        <w:spacing w:after="0" w:line="360" w:lineRule="auto"/>
        <w:rPr>
          <w:b/>
          <w:bCs/>
          <w:sz w:val="24"/>
          <w:szCs w:val="24"/>
        </w:rPr>
      </w:pPr>
      <w:proofErr w:type="spellStart"/>
      <w:r w:rsidRPr="009A3BEC">
        <w:rPr>
          <w:b/>
          <w:bCs/>
          <w:sz w:val="24"/>
          <w:szCs w:val="24"/>
        </w:rPr>
        <w:t>Atebolrwydd</w:t>
      </w:r>
      <w:proofErr w:type="spellEnd"/>
      <w:r w:rsidRPr="009A3BEC">
        <w:rPr>
          <w:b/>
          <w:bCs/>
          <w:sz w:val="24"/>
          <w:szCs w:val="24"/>
        </w:rPr>
        <w:t xml:space="preserve"> </w:t>
      </w:r>
      <w:proofErr w:type="spellStart"/>
      <w:r w:rsidRPr="009A3BEC">
        <w:rPr>
          <w:b/>
          <w:bCs/>
          <w:sz w:val="24"/>
          <w:szCs w:val="24"/>
        </w:rPr>
        <w:t>ymddiriedolwyr</w:t>
      </w:r>
      <w:proofErr w:type="spellEnd"/>
    </w:p>
    <w:p w14:paraId="25F8398B" w14:textId="5A5D1F8E" w:rsidR="009A3BEC" w:rsidRPr="009A3BEC" w:rsidRDefault="009A3BEC" w:rsidP="009A3BEC">
      <w:pPr>
        <w:spacing w:after="0" w:line="360" w:lineRule="auto"/>
        <w:rPr>
          <w:sz w:val="24"/>
          <w:szCs w:val="24"/>
        </w:rPr>
      </w:pPr>
      <w:r w:rsidRPr="009A3BEC">
        <w:rPr>
          <w:sz w:val="24"/>
          <w:szCs w:val="24"/>
        </w:rPr>
        <w:t xml:space="preserve">Mae </w:t>
      </w:r>
      <w:proofErr w:type="spellStart"/>
      <w:r w:rsidRPr="009A3BEC">
        <w:rPr>
          <w:sz w:val="24"/>
          <w:szCs w:val="24"/>
        </w:rPr>
        <w:t>llawer</w:t>
      </w:r>
      <w:proofErr w:type="spellEnd"/>
      <w:r w:rsidRPr="009A3BEC">
        <w:rPr>
          <w:sz w:val="24"/>
          <w:szCs w:val="24"/>
        </w:rPr>
        <w:t xml:space="preserve"> o </w:t>
      </w:r>
      <w:proofErr w:type="spellStart"/>
      <w:r w:rsidRPr="009A3BEC">
        <w:rPr>
          <w:sz w:val="24"/>
          <w:szCs w:val="24"/>
        </w:rPr>
        <w:t>eglwysi</w:t>
      </w:r>
      <w:proofErr w:type="spellEnd"/>
      <w:r w:rsidRPr="009A3BEC">
        <w:rPr>
          <w:sz w:val="24"/>
          <w:szCs w:val="24"/>
        </w:rPr>
        <w:t xml:space="preserve"> U</w:t>
      </w:r>
      <w:r w:rsidR="006C1666">
        <w:rPr>
          <w:sz w:val="24"/>
          <w:szCs w:val="24"/>
        </w:rPr>
        <w:t>AC</w:t>
      </w:r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anghorfforedig</w:t>
      </w:r>
      <w:proofErr w:type="spellEnd"/>
      <w:r w:rsidR="00BD08A7">
        <w:rPr>
          <w:sz w:val="24"/>
          <w:szCs w:val="24"/>
        </w:rPr>
        <w:t>,</w:t>
      </w:r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sy’n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golygu</w:t>
      </w:r>
      <w:proofErr w:type="spellEnd"/>
      <w:r w:rsidRPr="009A3BEC">
        <w:rPr>
          <w:sz w:val="24"/>
          <w:szCs w:val="24"/>
        </w:rPr>
        <w:t xml:space="preserve"> bod </w:t>
      </w:r>
      <w:proofErr w:type="spellStart"/>
      <w:r w:rsidRPr="009A3BEC">
        <w:rPr>
          <w:sz w:val="24"/>
          <w:szCs w:val="24"/>
        </w:rPr>
        <w:t>gan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ymddiriedolwyr</w:t>
      </w:r>
      <w:proofErr w:type="spellEnd"/>
      <w:r w:rsidRPr="009A3BEC">
        <w:rPr>
          <w:sz w:val="24"/>
          <w:szCs w:val="24"/>
        </w:rPr>
        <w:t xml:space="preserve"> yr </w:t>
      </w:r>
      <w:proofErr w:type="spellStart"/>
      <w:r w:rsidRPr="009A3BEC">
        <w:rPr>
          <w:sz w:val="24"/>
          <w:szCs w:val="24"/>
        </w:rPr>
        <w:t>elusen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atebolrwydd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diderfyn</w:t>
      </w:r>
      <w:proofErr w:type="spellEnd"/>
      <w:r w:rsidRPr="009A3BEC">
        <w:rPr>
          <w:sz w:val="24"/>
          <w:szCs w:val="24"/>
        </w:rPr>
        <w:t xml:space="preserve">. </w:t>
      </w:r>
      <w:proofErr w:type="spellStart"/>
      <w:r w:rsidRPr="009A3BEC">
        <w:rPr>
          <w:sz w:val="24"/>
          <w:szCs w:val="24"/>
        </w:rPr>
        <w:t>Fodd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bynnag</w:t>
      </w:r>
      <w:proofErr w:type="spellEnd"/>
      <w:r w:rsidRPr="009A3BEC">
        <w:rPr>
          <w:sz w:val="24"/>
          <w:szCs w:val="24"/>
        </w:rPr>
        <w:t xml:space="preserve">, </w:t>
      </w:r>
      <w:proofErr w:type="spellStart"/>
      <w:r w:rsidRPr="009A3BEC">
        <w:rPr>
          <w:sz w:val="24"/>
          <w:szCs w:val="24"/>
        </w:rPr>
        <w:t>mae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yswiriant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indemniad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ymddiriedolwyr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gael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gyffredinol</w:t>
      </w:r>
      <w:proofErr w:type="spellEnd"/>
      <w:r w:rsidRPr="009A3BEC">
        <w:rPr>
          <w:sz w:val="24"/>
          <w:szCs w:val="24"/>
        </w:rPr>
        <w:t>.</w:t>
      </w:r>
    </w:p>
    <w:p w14:paraId="268A1143" w14:textId="77777777" w:rsidR="009A3BEC" w:rsidRPr="009A3BEC" w:rsidRDefault="009A3BEC" w:rsidP="009A3BEC">
      <w:pPr>
        <w:spacing w:after="0" w:line="360" w:lineRule="auto"/>
        <w:rPr>
          <w:sz w:val="24"/>
          <w:szCs w:val="24"/>
        </w:rPr>
      </w:pPr>
    </w:p>
    <w:p w14:paraId="035976FA" w14:textId="7121297D" w:rsidR="00E74025" w:rsidRDefault="009A3BEC" w:rsidP="009A3BEC">
      <w:pPr>
        <w:spacing w:after="0" w:line="360" w:lineRule="auto"/>
        <w:rPr>
          <w:sz w:val="24"/>
          <w:szCs w:val="24"/>
        </w:rPr>
      </w:pPr>
      <w:r w:rsidRPr="003F761C">
        <w:rPr>
          <w:b/>
          <w:bCs/>
          <w:sz w:val="24"/>
          <w:szCs w:val="24"/>
        </w:rPr>
        <w:t xml:space="preserve">NB </w:t>
      </w:r>
      <w:r w:rsidRPr="009A3BEC">
        <w:rPr>
          <w:sz w:val="24"/>
          <w:szCs w:val="24"/>
        </w:rPr>
        <w:t xml:space="preserve">Ni </w:t>
      </w:r>
      <w:proofErr w:type="spellStart"/>
      <w:r w:rsidRPr="009A3BEC">
        <w:rPr>
          <w:sz w:val="24"/>
          <w:szCs w:val="24"/>
        </w:rPr>
        <w:t>fydd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unrhyw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bolisi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yswiriant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eich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amddiffyn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rhag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twyll</w:t>
      </w:r>
      <w:proofErr w:type="spellEnd"/>
      <w:r w:rsidRPr="009A3BEC">
        <w:rPr>
          <w:sz w:val="24"/>
          <w:szCs w:val="24"/>
        </w:rPr>
        <w:t xml:space="preserve">, </w:t>
      </w:r>
      <w:proofErr w:type="spellStart"/>
      <w:r w:rsidRPr="009A3BEC">
        <w:rPr>
          <w:sz w:val="24"/>
          <w:szCs w:val="24"/>
        </w:rPr>
        <w:t>gwneud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penderfyniadau</w:t>
      </w:r>
      <w:proofErr w:type="spellEnd"/>
      <w:r w:rsidRPr="009A3BEC">
        <w:rPr>
          <w:sz w:val="24"/>
          <w:szCs w:val="24"/>
        </w:rPr>
        <w:t xml:space="preserve"> di-hid ac </w:t>
      </w:r>
      <w:proofErr w:type="spellStart"/>
      <w:r w:rsidRPr="009A3BEC">
        <w:rPr>
          <w:sz w:val="24"/>
          <w:szCs w:val="24"/>
        </w:rPr>
        <w:t>ati</w:t>
      </w:r>
      <w:proofErr w:type="spellEnd"/>
      <w:r w:rsidRPr="009A3BEC">
        <w:rPr>
          <w:sz w:val="24"/>
          <w:szCs w:val="24"/>
        </w:rPr>
        <w:t xml:space="preserve">. </w:t>
      </w:r>
      <w:proofErr w:type="spellStart"/>
      <w:r w:rsidRPr="009A3BEC">
        <w:rPr>
          <w:sz w:val="24"/>
          <w:szCs w:val="24"/>
        </w:rPr>
        <w:t>Ond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os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ydych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chi’n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gweithredu</w:t>
      </w:r>
      <w:proofErr w:type="spellEnd"/>
      <w:r w:rsidRPr="009A3BEC">
        <w:rPr>
          <w:sz w:val="24"/>
          <w:szCs w:val="24"/>
        </w:rPr>
        <w:t xml:space="preserve"> o </w:t>
      </w:r>
      <w:proofErr w:type="spellStart"/>
      <w:r w:rsidRPr="009A3BEC">
        <w:rPr>
          <w:sz w:val="24"/>
          <w:szCs w:val="24"/>
        </w:rPr>
        <w:t>fewn</w:t>
      </w:r>
      <w:proofErr w:type="spellEnd"/>
      <w:r w:rsidRPr="009A3BEC">
        <w:rPr>
          <w:sz w:val="24"/>
          <w:szCs w:val="24"/>
        </w:rPr>
        <w:t xml:space="preserve"> y </w:t>
      </w:r>
      <w:proofErr w:type="spellStart"/>
      <w:r w:rsidRPr="009A3BEC">
        <w:rPr>
          <w:sz w:val="24"/>
          <w:szCs w:val="24"/>
        </w:rPr>
        <w:t>rheolau</w:t>
      </w:r>
      <w:proofErr w:type="spellEnd"/>
      <w:r w:rsidRPr="009A3BEC">
        <w:rPr>
          <w:sz w:val="24"/>
          <w:szCs w:val="24"/>
        </w:rPr>
        <w:t xml:space="preserve"> ac </w:t>
      </w:r>
      <w:proofErr w:type="spellStart"/>
      <w:r w:rsidRPr="009A3BEC">
        <w:rPr>
          <w:sz w:val="24"/>
          <w:szCs w:val="24"/>
        </w:rPr>
        <w:t>yn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ddidwyll</w:t>
      </w:r>
      <w:proofErr w:type="spellEnd"/>
      <w:r w:rsidRPr="009A3BEC">
        <w:rPr>
          <w:sz w:val="24"/>
          <w:szCs w:val="24"/>
        </w:rPr>
        <w:t xml:space="preserve">, </w:t>
      </w:r>
      <w:proofErr w:type="spellStart"/>
      <w:r w:rsidRPr="009A3BEC">
        <w:rPr>
          <w:sz w:val="24"/>
          <w:szCs w:val="24"/>
        </w:rPr>
        <w:t>mae’n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debyg</w:t>
      </w:r>
      <w:proofErr w:type="spellEnd"/>
      <w:r w:rsidRPr="009A3BEC">
        <w:rPr>
          <w:sz w:val="24"/>
          <w:szCs w:val="24"/>
        </w:rPr>
        <w:t xml:space="preserve"> y </w:t>
      </w:r>
      <w:proofErr w:type="spellStart"/>
      <w:r w:rsidR="00C5793A">
        <w:rPr>
          <w:sz w:val="24"/>
          <w:szCs w:val="24"/>
        </w:rPr>
        <w:t>cewch</w:t>
      </w:r>
      <w:proofErr w:type="spellEnd"/>
      <w:r w:rsidR="00C5793A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eich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amddiffyn</w:t>
      </w:r>
      <w:proofErr w:type="spellEnd"/>
      <w:r w:rsidRPr="009A3BEC">
        <w:rPr>
          <w:sz w:val="24"/>
          <w:szCs w:val="24"/>
        </w:rPr>
        <w:t xml:space="preserve">. </w:t>
      </w:r>
      <w:proofErr w:type="spellStart"/>
      <w:r w:rsidR="006D5FB6">
        <w:rPr>
          <w:sz w:val="24"/>
          <w:szCs w:val="24"/>
        </w:rPr>
        <w:t>G</w:t>
      </w:r>
      <w:r w:rsidR="006D5FB6" w:rsidRPr="009A3BEC">
        <w:rPr>
          <w:sz w:val="24"/>
          <w:szCs w:val="24"/>
        </w:rPr>
        <w:t>wirfoddolwyr</w:t>
      </w:r>
      <w:proofErr w:type="spellEnd"/>
      <w:r w:rsidR="006D5FB6" w:rsidRPr="009A3BEC">
        <w:rPr>
          <w:sz w:val="24"/>
          <w:szCs w:val="24"/>
        </w:rPr>
        <w:t xml:space="preserve"> </w:t>
      </w:r>
      <w:proofErr w:type="spellStart"/>
      <w:r w:rsidR="006D5FB6">
        <w:rPr>
          <w:sz w:val="24"/>
          <w:szCs w:val="24"/>
        </w:rPr>
        <w:t>yw</w:t>
      </w:r>
      <w:proofErr w:type="spellEnd"/>
      <w:r w:rsidR="006D5FB6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ymddiriedolwyr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elusen</w:t>
      </w:r>
      <w:proofErr w:type="spellEnd"/>
      <w:r w:rsidRPr="009A3BEC">
        <w:rPr>
          <w:sz w:val="24"/>
          <w:szCs w:val="24"/>
        </w:rPr>
        <w:t xml:space="preserve">. </w:t>
      </w:r>
      <w:proofErr w:type="spellStart"/>
      <w:r w:rsidRPr="009A3BEC">
        <w:rPr>
          <w:sz w:val="24"/>
          <w:szCs w:val="24"/>
        </w:rPr>
        <w:t>Hyd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oed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os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="006D5FB6">
        <w:rPr>
          <w:sz w:val="24"/>
          <w:szCs w:val="24"/>
        </w:rPr>
        <w:t>gwelir</w:t>
      </w:r>
      <w:proofErr w:type="spellEnd"/>
      <w:r w:rsidR="006D5FB6">
        <w:rPr>
          <w:sz w:val="24"/>
          <w:szCs w:val="24"/>
        </w:rPr>
        <w:t xml:space="preserve"> </w:t>
      </w:r>
      <w:proofErr w:type="spellStart"/>
      <w:r w:rsidR="006D5FB6">
        <w:rPr>
          <w:sz w:val="24"/>
          <w:szCs w:val="24"/>
        </w:rPr>
        <w:t>fod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penderfyniad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yn</w:t>
      </w:r>
      <w:proofErr w:type="spellEnd"/>
      <w:r w:rsidRPr="009A3BEC">
        <w:rPr>
          <w:sz w:val="24"/>
          <w:szCs w:val="24"/>
        </w:rPr>
        <w:t xml:space="preserve"> un </w:t>
      </w:r>
      <w:proofErr w:type="spellStart"/>
      <w:r w:rsidRPr="009A3BEC">
        <w:rPr>
          <w:sz w:val="24"/>
          <w:szCs w:val="24"/>
        </w:rPr>
        <w:t>gwael</w:t>
      </w:r>
      <w:proofErr w:type="spellEnd"/>
      <w:r w:rsidR="00FD1B43">
        <w:rPr>
          <w:sz w:val="24"/>
          <w:szCs w:val="24"/>
        </w:rPr>
        <w:t>,</w:t>
      </w:r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wrth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edrych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ôl</w:t>
      </w:r>
      <w:proofErr w:type="spellEnd"/>
      <w:r w:rsidRPr="009A3BEC">
        <w:rPr>
          <w:sz w:val="24"/>
          <w:szCs w:val="24"/>
        </w:rPr>
        <w:t xml:space="preserve">, </w:t>
      </w:r>
      <w:proofErr w:type="spellStart"/>
      <w:r w:rsidRPr="009A3BEC">
        <w:rPr>
          <w:sz w:val="24"/>
          <w:szCs w:val="24"/>
        </w:rPr>
        <w:t>os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gallwch</w:t>
      </w:r>
      <w:proofErr w:type="spellEnd"/>
      <w:r w:rsidRPr="009A3BEC">
        <w:rPr>
          <w:sz w:val="24"/>
          <w:szCs w:val="24"/>
        </w:rPr>
        <w:t xml:space="preserve"> chi </w:t>
      </w:r>
      <w:proofErr w:type="spellStart"/>
      <w:r w:rsidRPr="009A3BEC">
        <w:rPr>
          <w:sz w:val="24"/>
          <w:szCs w:val="24"/>
        </w:rPr>
        <w:t>ddangos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eich</w:t>
      </w:r>
      <w:proofErr w:type="spellEnd"/>
      <w:r w:rsidRPr="009A3BEC">
        <w:rPr>
          <w:sz w:val="24"/>
          <w:szCs w:val="24"/>
        </w:rPr>
        <w:t xml:space="preserve"> bod </w:t>
      </w:r>
      <w:proofErr w:type="spellStart"/>
      <w:r w:rsidRPr="009A3BEC">
        <w:rPr>
          <w:sz w:val="24"/>
          <w:szCs w:val="24"/>
        </w:rPr>
        <w:t>chi’n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gweithredu’n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ddidwyll</w:t>
      </w:r>
      <w:proofErr w:type="spellEnd"/>
      <w:r w:rsidRPr="009A3BEC">
        <w:rPr>
          <w:sz w:val="24"/>
          <w:szCs w:val="24"/>
        </w:rPr>
        <w:t xml:space="preserve"> a</w:t>
      </w:r>
      <w:r w:rsidR="00C5793A">
        <w:rPr>
          <w:sz w:val="24"/>
          <w:szCs w:val="24"/>
        </w:rPr>
        <w:t>c y</w:t>
      </w:r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gallwch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ddarparu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tystiolaeth</w:t>
      </w:r>
      <w:proofErr w:type="spellEnd"/>
      <w:r w:rsidRPr="009A3BEC">
        <w:rPr>
          <w:sz w:val="24"/>
          <w:szCs w:val="24"/>
        </w:rPr>
        <w:t xml:space="preserve"> o pam </w:t>
      </w:r>
      <w:proofErr w:type="spellStart"/>
      <w:r w:rsidR="00C5793A">
        <w:rPr>
          <w:sz w:val="24"/>
          <w:szCs w:val="24"/>
        </w:rPr>
        <w:t>cy</w:t>
      </w:r>
      <w:r w:rsidRPr="009A3BEC">
        <w:rPr>
          <w:sz w:val="24"/>
          <w:szCs w:val="24"/>
        </w:rPr>
        <w:t>r</w:t>
      </w:r>
      <w:r w:rsidR="00C5793A">
        <w:rPr>
          <w:sz w:val="24"/>
          <w:szCs w:val="24"/>
        </w:rPr>
        <w:t>h</w:t>
      </w:r>
      <w:r w:rsidRPr="009A3BEC">
        <w:rPr>
          <w:sz w:val="24"/>
          <w:szCs w:val="24"/>
        </w:rPr>
        <w:t>aedd</w:t>
      </w:r>
      <w:r w:rsidR="00C5793A">
        <w:rPr>
          <w:sz w:val="24"/>
          <w:szCs w:val="24"/>
        </w:rPr>
        <w:t>wyd</w:t>
      </w:r>
      <w:proofErr w:type="spellEnd"/>
      <w:r w:rsidRPr="009A3BEC">
        <w:rPr>
          <w:sz w:val="24"/>
          <w:szCs w:val="24"/>
        </w:rPr>
        <w:t xml:space="preserve"> </w:t>
      </w:r>
      <w:r w:rsidR="006D5FB6">
        <w:rPr>
          <w:sz w:val="24"/>
          <w:szCs w:val="24"/>
        </w:rPr>
        <w:t xml:space="preserve">at </w:t>
      </w:r>
      <w:r w:rsidRPr="009A3BEC">
        <w:rPr>
          <w:sz w:val="24"/>
          <w:szCs w:val="24"/>
        </w:rPr>
        <w:t xml:space="preserve">y </w:t>
      </w:r>
      <w:proofErr w:type="spellStart"/>
      <w:r w:rsidRPr="009A3BEC">
        <w:rPr>
          <w:sz w:val="24"/>
          <w:szCs w:val="24"/>
        </w:rPr>
        <w:lastRenderedPageBreak/>
        <w:t>penderfyniad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yn</w:t>
      </w:r>
      <w:proofErr w:type="spellEnd"/>
      <w:r w:rsidRPr="009A3BEC">
        <w:rPr>
          <w:sz w:val="24"/>
          <w:szCs w:val="24"/>
        </w:rPr>
        <w:t xml:space="preserve"> y </w:t>
      </w:r>
      <w:proofErr w:type="spellStart"/>
      <w:r w:rsidRPr="009A3BEC">
        <w:rPr>
          <w:sz w:val="24"/>
          <w:szCs w:val="24"/>
        </w:rPr>
        <w:t>ffordd</w:t>
      </w:r>
      <w:proofErr w:type="spellEnd"/>
      <w:r w:rsidRPr="009A3BEC">
        <w:rPr>
          <w:sz w:val="24"/>
          <w:szCs w:val="24"/>
        </w:rPr>
        <w:t xml:space="preserve"> y </w:t>
      </w:r>
      <w:proofErr w:type="spellStart"/>
      <w:r w:rsidR="00C5793A">
        <w:rPr>
          <w:sz w:val="24"/>
          <w:szCs w:val="24"/>
        </w:rPr>
        <w:t>gwanethpwyd</w:t>
      </w:r>
      <w:proofErr w:type="spellEnd"/>
      <w:r w:rsidRPr="009A3BEC">
        <w:rPr>
          <w:sz w:val="24"/>
          <w:szCs w:val="24"/>
        </w:rPr>
        <w:t xml:space="preserve"> o dan yr </w:t>
      </w:r>
      <w:proofErr w:type="spellStart"/>
      <w:r w:rsidRPr="009A3BEC">
        <w:rPr>
          <w:sz w:val="24"/>
          <w:szCs w:val="24"/>
        </w:rPr>
        <w:t>amgylchiadau</w:t>
      </w:r>
      <w:proofErr w:type="spellEnd"/>
      <w:r w:rsidRPr="009A3BEC">
        <w:rPr>
          <w:sz w:val="24"/>
          <w:szCs w:val="24"/>
        </w:rPr>
        <w:t xml:space="preserve">, </w:t>
      </w:r>
      <w:proofErr w:type="spellStart"/>
      <w:r w:rsidRPr="009A3BEC">
        <w:rPr>
          <w:sz w:val="24"/>
          <w:szCs w:val="24"/>
        </w:rPr>
        <w:t>yna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mae’n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debyg</w:t>
      </w:r>
      <w:proofErr w:type="spellEnd"/>
      <w:r w:rsidRPr="009A3BEC">
        <w:rPr>
          <w:sz w:val="24"/>
          <w:szCs w:val="24"/>
        </w:rPr>
        <w:t xml:space="preserve"> y </w:t>
      </w:r>
      <w:proofErr w:type="spellStart"/>
      <w:r w:rsidRPr="009A3BEC">
        <w:rPr>
          <w:sz w:val="24"/>
          <w:szCs w:val="24"/>
        </w:rPr>
        <w:t>byddwch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chi’n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cael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eich</w:t>
      </w:r>
      <w:proofErr w:type="spellEnd"/>
      <w:r w:rsidRPr="009A3BEC">
        <w:rPr>
          <w:sz w:val="24"/>
          <w:szCs w:val="24"/>
        </w:rPr>
        <w:t xml:space="preserve"> </w:t>
      </w:r>
      <w:proofErr w:type="spellStart"/>
      <w:r w:rsidRPr="009A3BEC">
        <w:rPr>
          <w:sz w:val="24"/>
          <w:szCs w:val="24"/>
        </w:rPr>
        <w:t>amddiffyn</w:t>
      </w:r>
      <w:proofErr w:type="spellEnd"/>
      <w:r w:rsidRPr="009A3BEC">
        <w:rPr>
          <w:sz w:val="24"/>
          <w:szCs w:val="24"/>
        </w:rPr>
        <w:t>.</w:t>
      </w:r>
    </w:p>
    <w:p w14:paraId="5C0E91AB" w14:textId="77777777" w:rsidR="000E64DA" w:rsidRDefault="000E64DA" w:rsidP="009A3BEC">
      <w:pPr>
        <w:spacing w:after="0" w:line="360" w:lineRule="auto"/>
        <w:rPr>
          <w:sz w:val="24"/>
          <w:szCs w:val="24"/>
        </w:rPr>
      </w:pPr>
    </w:p>
    <w:p w14:paraId="65849E33" w14:textId="77777777" w:rsidR="000E64DA" w:rsidRDefault="000E64DA" w:rsidP="009A3BEC">
      <w:pPr>
        <w:spacing w:after="0" w:line="360" w:lineRule="auto"/>
        <w:rPr>
          <w:sz w:val="24"/>
          <w:szCs w:val="24"/>
        </w:rPr>
      </w:pPr>
    </w:p>
    <w:p w14:paraId="01845C96" w14:textId="77777777" w:rsidR="000E64DA" w:rsidRDefault="000E64DA" w:rsidP="009A3BEC">
      <w:pPr>
        <w:spacing w:after="0" w:line="360" w:lineRule="auto"/>
        <w:rPr>
          <w:sz w:val="24"/>
          <w:szCs w:val="24"/>
        </w:rPr>
      </w:pPr>
    </w:p>
    <w:p w14:paraId="49B10A3A" w14:textId="77777777" w:rsidR="000E64DA" w:rsidRPr="00AE4425" w:rsidRDefault="000E64DA" w:rsidP="000E64DA">
      <w:pPr>
        <w:spacing w:after="0" w:line="360" w:lineRule="auto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Gw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hefyd</w:t>
      </w:r>
      <w:proofErr w:type="spellEnd"/>
      <w:r>
        <w:rPr>
          <w:rFonts w:cs="Times New Roman"/>
          <w:lang w:val="en-US"/>
        </w:rPr>
        <w:t xml:space="preserve"> panel </w:t>
      </w:r>
      <w:proofErr w:type="spellStart"/>
      <w:r>
        <w:rPr>
          <w:rFonts w:cs="Times New Roman"/>
          <w:lang w:val="en-US"/>
        </w:rPr>
        <w:t>diogelu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cydenwadol</w:t>
      </w:r>
      <w:proofErr w:type="spellEnd"/>
      <w:r>
        <w:rPr>
          <w:rFonts w:cs="Times New Roman"/>
          <w:lang w:val="en-US"/>
        </w:rPr>
        <w:fldChar w:fldCharType="begin"/>
      </w:r>
      <w:r>
        <w:rPr>
          <w:rFonts w:cs="Times New Roman"/>
          <w:lang w:val="en-US"/>
        </w:rPr>
        <w:instrText>HYPERLINK "https://panel.cymru/images/atodiad_7_ymddiriedolwyr_2022.pdf"</w:instrText>
      </w:r>
      <w:r>
        <w:rPr>
          <w:rFonts w:cs="Times New Roman"/>
          <w:lang w:val="en-US"/>
        </w:rPr>
      </w:r>
      <w:r>
        <w:rPr>
          <w:rFonts w:cs="Times New Roman"/>
          <w:lang w:val="en-US"/>
        </w:rPr>
        <w:fldChar w:fldCharType="separate"/>
      </w:r>
      <w:r w:rsidRPr="00206EFF">
        <w:rPr>
          <w:rStyle w:val="Hyperlink"/>
          <w:rFonts w:cs="Times New Roman"/>
          <w:lang w:val="en-US"/>
        </w:rPr>
        <w:t xml:space="preserve">, </w:t>
      </w:r>
      <w:proofErr w:type="spellStart"/>
      <w:r w:rsidRPr="00206EFF">
        <w:rPr>
          <w:rStyle w:val="Hyperlink"/>
          <w:rFonts w:cs="Times New Roman"/>
          <w:lang w:val="en-US"/>
        </w:rPr>
        <w:t>atodiad</w:t>
      </w:r>
      <w:proofErr w:type="spellEnd"/>
      <w:r w:rsidRPr="00206EFF">
        <w:rPr>
          <w:rStyle w:val="Hyperlink"/>
          <w:rFonts w:cs="Times New Roman"/>
          <w:lang w:val="en-US"/>
        </w:rPr>
        <w:t xml:space="preserve"> 7</w:t>
      </w:r>
      <w:r>
        <w:rPr>
          <w:rFonts w:cs="Times New Roman"/>
          <w:lang w:val="en-US"/>
        </w:rPr>
        <w:fldChar w:fldCharType="end"/>
      </w:r>
    </w:p>
    <w:p w14:paraId="39635497" w14:textId="77777777" w:rsidR="000E64DA" w:rsidRDefault="000E64DA" w:rsidP="009A3BEC">
      <w:pPr>
        <w:spacing w:after="0" w:line="360" w:lineRule="auto"/>
        <w:rPr>
          <w:sz w:val="24"/>
          <w:szCs w:val="24"/>
        </w:rPr>
      </w:pPr>
    </w:p>
    <w:p w14:paraId="1264FDC2" w14:textId="77777777" w:rsidR="00D54110" w:rsidRDefault="00D54110" w:rsidP="009A3BEC">
      <w:pPr>
        <w:spacing w:after="0" w:line="360" w:lineRule="auto"/>
        <w:rPr>
          <w:sz w:val="24"/>
          <w:szCs w:val="24"/>
        </w:rPr>
      </w:pPr>
    </w:p>
    <w:p w14:paraId="717E637D" w14:textId="285AB2EC" w:rsidR="00D54110" w:rsidRPr="000D5BF7" w:rsidRDefault="00D54110" w:rsidP="009A3BEC">
      <w:pPr>
        <w:spacing w:after="0" w:line="360" w:lineRule="auto"/>
        <w:rPr>
          <w:i/>
          <w:iCs/>
          <w:sz w:val="20"/>
          <w:szCs w:val="20"/>
        </w:rPr>
      </w:pPr>
      <w:r w:rsidRPr="000D5BF7">
        <w:rPr>
          <w:i/>
          <w:iCs/>
          <w:sz w:val="20"/>
          <w:szCs w:val="20"/>
        </w:rPr>
        <w:t xml:space="preserve">Gan </w:t>
      </w:r>
      <w:proofErr w:type="spellStart"/>
      <w:r w:rsidRPr="000D5BF7">
        <w:rPr>
          <w:i/>
          <w:iCs/>
          <w:sz w:val="20"/>
          <w:szCs w:val="20"/>
        </w:rPr>
        <w:t>ddiolch</w:t>
      </w:r>
      <w:proofErr w:type="spellEnd"/>
      <w:r w:rsidR="000D5BF7" w:rsidRPr="000D5BF7">
        <w:rPr>
          <w:i/>
          <w:iCs/>
          <w:sz w:val="20"/>
          <w:szCs w:val="20"/>
        </w:rPr>
        <w:t xml:space="preserve"> </w:t>
      </w:r>
      <w:proofErr w:type="spellStart"/>
      <w:r w:rsidR="000D5BF7" w:rsidRPr="000D5BF7">
        <w:rPr>
          <w:i/>
          <w:iCs/>
          <w:sz w:val="20"/>
          <w:szCs w:val="20"/>
        </w:rPr>
        <w:t>i’r</w:t>
      </w:r>
      <w:proofErr w:type="spellEnd"/>
      <w:r w:rsidR="000D5BF7" w:rsidRPr="000D5BF7">
        <w:rPr>
          <w:i/>
          <w:iCs/>
          <w:sz w:val="20"/>
          <w:szCs w:val="20"/>
        </w:rPr>
        <w:t xml:space="preserve"> ‘Methodist Church’ am </w:t>
      </w:r>
      <w:proofErr w:type="spellStart"/>
      <w:r w:rsidR="000D5BF7" w:rsidRPr="000D5BF7">
        <w:rPr>
          <w:i/>
          <w:iCs/>
          <w:sz w:val="20"/>
          <w:szCs w:val="20"/>
        </w:rPr>
        <w:t>ei</w:t>
      </w:r>
      <w:proofErr w:type="spellEnd"/>
      <w:r w:rsidR="000D5BF7" w:rsidRPr="000D5BF7">
        <w:rPr>
          <w:i/>
          <w:iCs/>
          <w:sz w:val="20"/>
          <w:szCs w:val="20"/>
        </w:rPr>
        <w:t xml:space="preserve"> </w:t>
      </w:r>
      <w:proofErr w:type="spellStart"/>
      <w:r w:rsidR="000D5BF7" w:rsidRPr="000D5BF7">
        <w:rPr>
          <w:i/>
          <w:iCs/>
          <w:sz w:val="20"/>
          <w:szCs w:val="20"/>
        </w:rPr>
        <w:t>harweiniad</w:t>
      </w:r>
      <w:proofErr w:type="spellEnd"/>
      <w:r w:rsidR="000D5BF7" w:rsidRPr="000D5BF7">
        <w:rPr>
          <w:i/>
          <w:iCs/>
          <w:sz w:val="20"/>
          <w:szCs w:val="20"/>
        </w:rPr>
        <w:t xml:space="preserve"> </w:t>
      </w:r>
      <w:proofErr w:type="spellStart"/>
      <w:r w:rsidR="000D5BF7" w:rsidRPr="000D5BF7">
        <w:rPr>
          <w:i/>
          <w:iCs/>
          <w:sz w:val="20"/>
          <w:szCs w:val="20"/>
        </w:rPr>
        <w:t>gyda’r</w:t>
      </w:r>
      <w:proofErr w:type="spellEnd"/>
      <w:r w:rsidR="000D5BF7" w:rsidRPr="000D5BF7">
        <w:rPr>
          <w:i/>
          <w:iCs/>
          <w:sz w:val="20"/>
          <w:szCs w:val="20"/>
        </w:rPr>
        <w:t xml:space="preserve"> </w:t>
      </w:r>
      <w:proofErr w:type="spellStart"/>
      <w:r w:rsidR="000D5BF7" w:rsidRPr="000D5BF7">
        <w:rPr>
          <w:i/>
          <w:iCs/>
          <w:sz w:val="20"/>
          <w:szCs w:val="20"/>
        </w:rPr>
        <w:t>ddogfen</w:t>
      </w:r>
      <w:proofErr w:type="spellEnd"/>
      <w:r w:rsidR="000D5BF7" w:rsidRPr="000D5BF7">
        <w:rPr>
          <w:i/>
          <w:iCs/>
          <w:sz w:val="20"/>
          <w:szCs w:val="20"/>
        </w:rPr>
        <w:t xml:space="preserve"> hon.  </w:t>
      </w:r>
    </w:p>
    <w:p w14:paraId="4B67017E" w14:textId="77777777" w:rsidR="000E64DA" w:rsidRPr="009A3BEC" w:rsidRDefault="000E64DA" w:rsidP="009A3BEC">
      <w:pPr>
        <w:spacing w:after="0" w:line="360" w:lineRule="auto"/>
        <w:rPr>
          <w:sz w:val="24"/>
          <w:szCs w:val="24"/>
        </w:rPr>
      </w:pPr>
    </w:p>
    <w:sectPr w:rsidR="000E64DA" w:rsidRPr="009A3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EC"/>
    <w:rsid w:val="00000FBB"/>
    <w:rsid w:val="00005CD9"/>
    <w:rsid w:val="00044D5C"/>
    <w:rsid w:val="000D5BF7"/>
    <w:rsid w:val="000E64DA"/>
    <w:rsid w:val="00113F7E"/>
    <w:rsid w:val="00161342"/>
    <w:rsid w:val="00191C70"/>
    <w:rsid w:val="00271969"/>
    <w:rsid w:val="002A4CBA"/>
    <w:rsid w:val="00355B8D"/>
    <w:rsid w:val="003F6CC2"/>
    <w:rsid w:val="003F761C"/>
    <w:rsid w:val="00441573"/>
    <w:rsid w:val="00481DC8"/>
    <w:rsid w:val="005542DF"/>
    <w:rsid w:val="005A7AED"/>
    <w:rsid w:val="00696A58"/>
    <w:rsid w:val="006C1666"/>
    <w:rsid w:val="006C1975"/>
    <w:rsid w:val="006D5FB6"/>
    <w:rsid w:val="006E5D98"/>
    <w:rsid w:val="00791A3A"/>
    <w:rsid w:val="00795560"/>
    <w:rsid w:val="008472FD"/>
    <w:rsid w:val="00861CC1"/>
    <w:rsid w:val="008745AB"/>
    <w:rsid w:val="008C074F"/>
    <w:rsid w:val="008C78AB"/>
    <w:rsid w:val="009108A7"/>
    <w:rsid w:val="00933B18"/>
    <w:rsid w:val="00933D4F"/>
    <w:rsid w:val="009658B8"/>
    <w:rsid w:val="00967E93"/>
    <w:rsid w:val="009A3BEC"/>
    <w:rsid w:val="009D4E96"/>
    <w:rsid w:val="009E32E1"/>
    <w:rsid w:val="00A05AF1"/>
    <w:rsid w:val="00A06F83"/>
    <w:rsid w:val="00A82D02"/>
    <w:rsid w:val="00AC601E"/>
    <w:rsid w:val="00AE41D1"/>
    <w:rsid w:val="00B42D96"/>
    <w:rsid w:val="00BB478A"/>
    <w:rsid w:val="00BD08A7"/>
    <w:rsid w:val="00C5793A"/>
    <w:rsid w:val="00D54110"/>
    <w:rsid w:val="00D64ED5"/>
    <w:rsid w:val="00DB2A39"/>
    <w:rsid w:val="00DD1D8F"/>
    <w:rsid w:val="00DD5094"/>
    <w:rsid w:val="00E0420B"/>
    <w:rsid w:val="00E721EB"/>
    <w:rsid w:val="00E74025"/>
    <w:rsid w:val="00EB70FD"/>
    <w:rsid w:val="00FD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18B97"/>
  <w15:chartTrackingRefBased/>
  <w15:docId w15:val="{5ABE998A-2450-42BB-A8CA-3B5D59D9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B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B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B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B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64D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3531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Wyn Reynolds</dc:creator>
  <cp:keywords/>
  <dc:description/>
  <cp:lastModifiedBy>Jill-Hailey Harries</cp:lastModifiedBy>
  <cp:revision>5</cp:revision>
  <dcterms:created xsi:type="dcterms:W3CDTF">2025-07-30T15:29:00Z</dcterms:created>
  <dcterms:modified xsi:type="dcterms:W3CDTF">2025-10-02T08:18:00Z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655aef0f-8db1-4c72-9a37-aa5f34d8aa67</vt:lpwstr>
  </property>
</Properties>
</file>